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13B" w:rsidRDefault="0090413B" w:rsidP="0090413B">
      <w:pPr>
        <w:pStyle w:val="a3"/>
        <w:ind w:firstLine="360"/>
        <w:rPr>
          <w:sz w:val="18"/>
          <w:szCs w:val="18"/>
          <w:u w:val="single"/>
        </w:rPr>
      </w:pPr>
      <w:bookmarkStart w:id="0" w:name="_GoBack"/>
      <w:bookmarkEnd w:id="0"/>
      <w:r>
        <w:rPr>
          <w:sz w:val="18"/>
          <w:szCs w:val="18"/>
        </w:rPr>
        <w:t>Договор поставки №</w:t>
      </w:r>
      <w:r>
        <w:rPr>
          <w:sz w:val="18"/>
          <w:szCs w:val="18"/>
          <w:u w:val="single"/>
        </w:rPr>
        <w:t>[НОМ_ДОГ]</w:t>
      </w:r>
    </w:p>
    <w:p w:rsidR="0090413B" w:rsidRDefault="00A32E45" w:rsidP="0090413B">
      <w:pPr>
        <w:jc w:val="center"/>
        <w:rPr>
          <w:sz w:val="18"/>
          <w:szCs w:val="18"/>
        </w:rPr>
      </w:pPr>
      <w:r>
        <w:rPr>
          <w:sz w:val="18"/>
          <w:szCs w:val="18"/>
        </w:rPr>
        <w:t>г. Слуцк</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0413B">
        <w:rPr>
          <w:sz w:val="18"/>
          <w:szCs w:val="18"/>
        </w:rPr>
        <w:t xml:space="preserve">                                                  </w:t>
      </w:r>
      <w:proofErr w:type="gramStart"/>
      <w:r w:rsidR="0090413B">
        <w:rPr>
          <w:sz w:val="18"/>
          <w:szCs w:val="18"/>
        </w:rPr>
        <w:t xml:space="preserve">   [</w:t>
      </w:r>
      <w:proofErr w:type="gramEnd"/>
      <w:r w:rsidR="0090413B">
        <w:rPr>
          <w:sz w:val="18"/>
          <w:szCs w:val="18"/>
        </w:rPr>
        <w:t xml:space="preserve">ДАТА_ДОГ] г. </w:t>
      </w:r>
    </w:p>
    <w:p w:rsidR="0090413B" w:rsidRDefault="0090413B" w:rsidP="0090413B">
      <w:pPr>
        <w:spacing w:line="156" w:lineRule="auto"/>
        <w:rPr>
          <w:sz w:val="18"/>
          <w:szCs w:val="18"/>
        </w:rPr>
      </w:pPr>
    </w:p>
    <w:p w:rsidR="0090413B" w:rsidRDefault="0090413B" w:rsidP="0090413B">
      <w:pPr>
        <w:ind w:firstLine="360"/>
        <w:jc w:val="both"/>
        <w:rPr>
          <w:sz w:val="18"/>
          <w:szCs w:val="18"/>
        </w:rPr>
      </w:pPr>
      <w:r>
        <w:rPr>
          <w:sz w:val="18"/>
          <w:szCs w:val="18"/>
        </w:rPr>
        <w:t>ОАО «Слуцкий сыродельный комбинат», именуемое в дальнейшем «Поставщик», в лице</w:t>
      </w:r>
      <w:r w:rsidR="00DA2FED">
        <w:rPr>
          <w:sz w:val="18"/>
          <w:szCs w:val="18"/>
        </w:rPr>
        <w:t xml:space="preserve"> ____________________________________________________________</w:t>
      </w:r>
      <w:r w:rsidR="00A32E45">
        <w:rPr>
          <w:sz w:val="18"/>
          <w:szCs w:val="18"/>
        </w:rPr>
        <w:t>,</w:t>
      </w:r>
      <w:r w:rsidR="00DA2FED">
        <w:rPr>
          <w:sz w:val="18"/>
          <w:szCs w:val="18"/>
        </w:rPr>
        <w:t xml:space="preserve"> действующего на основании _____________________________________________</w:t>
      </w:r>
      <w:r>
        <w:rPr>
          <w:sz w:val="18"/>
          <w:szCs w:val="18"/>
        </w:rPr>
        <w:t xml:space="preserve"> и </w:t>
      </w:r>
      <w:r>
        <w:rPr>
          <w:sz w:val="18"/>
          <w:szCs w:val="18"/>
          <w:u w:val="single"/>
        </w:rPr>
        <w:t>[НАИМ_ПОК]</w:t>
      </w:r>
      <w:r>
        <w:rPr>
          <w:sz w:val="18"/>
          <w:szCs w:val="18"/>
        </w:rPr>
        <w:t xml:space="preserve">, именуемый в дальнейшем «Покупатель», в лице </w:t>
      </w:r>
      <w:r>
        <w:rPr>
          <w:sz w:val="18"/>
          <w:szCs w:val="18"/>
          <w:u w:val="single"/>
        </w:rPr>
        <w:t>[ДОЛЖН_РУК_ПОК] [ФИО_РУКОВ_ПОК]</w:t>
      </w:r>
      <w:r>
        <w:rPr>
          <w:sz w:val="18"/>
          <w:szCs w:val="18"/>
        </w:rPr>
        <w:t xml:space="preserve">, действующего на основании </w:t>
      </w:r>
      <w:r>
        <w:rPr>
          <w:sz w:val="18"/>
          <w:szCs w:val="18"/>
          <w:u w:val="single"/>
        </w:rPr>
        <w:t>[ПОК_ДЕЙСТВ_НА_ОСН]</w:t>
      </w:r>
      <w:r>
        <w:rPr>
          <w:sz w:val="18"/>
          <w:szCs w:val="18"/>
        </w:rPr>
        <w:t xml:space="preserve"> заключили настоящий договор о нижеследующем:</w:t>
      </w:r>
    </w:p>
    <w:p w:rsidR="0090413B" w:rsidRDefault="0090413B" w:rsidP="0090413B">
      <w:pPr>
        <w:numPr>
          <w:ilvl w:val="0"/>
          <w:numId w:val="1"/>
        </w:numPr>
        <w:ind w:left="0" w:firstLine="360"/>
        <w:jc w:val="center"/>
        <w:rPr>
          <w:b/>
          <w:bCs/>
          <w:sz w:val="18"/>
          <w:szCs w:val="18"/>
        </w:rPr>
      </w:pPr>
      <w:r>
        <w:rPr>
          <w:b/>
          <w:bCs/>
          <w:sz w:val="18"/>
          <w:szCs w:val="18"/>
        </w:rPr>
        <w:t>ПРЕДМЕТ ДОГОВОРА</w:t>
      </w:r>
    </w:p>
    <w:p w:rsidR="0090413B" w:rsidRDefault="0090413B" w:rsidP="0090413B">
      <w:pPr>
        <w:numPr>
          <w:ilvl w:val="1"/>
          <w:numId w:val="1"/>
        </w:numPr>
        <w:ind w:firstLine="360"/>
        <w:jc w:val="both"/>
        <w:rPr>
          <w:sz w:val="18"/>
          <w:szCs w:val="18"/>
        </w:rPr>
      </w:pPr>
      <w:r>
        <w:rPr>
          <w:sz w:val="18"/>
          <w:szCs w:val="18"/>
        </w:rPr>
        <w:t>1.1. Поставщик обязуется передать в собственность Покупателя в сроки, обусловленные настоящим договором, а Покупатель принять и оплатить товар по ценам, в количестве и ассортименте, согласно товарно-транспортным (товарным) накладным  и прейскурантам цен Поставщика.</w:t>
      </w:r>
    </w:p>
    <w:p w:rsidR="0090413B" w:rsidRDefault="0090413B" w:rsidP="0090413B">
      <w:pPr>
        <w:numPr>
          <w:ilvl w:val="1"/>
          <w:numId w:val="1"/>
        </w:numPr>
        <w:ind w:firstLine="360"/>
        <w:jc w:val="both"/>
        <w:rPr>
          <w:sz w:val="18"/>
          <w:szCs w:val="18"/>
        </w:rPr>
      </w:pPr>
      <w:r>
        <w:rPr>
          <w:sz w:val="18"/>
          <w:szCs w:val="18"/>
        </w:rPr>
        <w:t>1.2. Объемы поставок согласовываются дополнительно в процессе работы с учетом обеспечения Поставщика сырьем.</w:t>
      </w:r>
    </w:p>
    <w:p w:rsidR="0090413B" w:rsidRDefault="0090413B" w:rsidP="0090413B">
      <w:pPr>
        <w:numPr>
          <w:ilvl w:val="1"/>
          <w:numId w:val="1"/>
        </w:numPr>
        <w:ind w:firstLine="360"/>
        <w:jc w:val="both"/>
        <w:rPr>
          <w:sz w:val="18"/>
          <w:szCs w:val="18"/>
        </w:rPr>
      </w:pPr>
      <w:r>
        <w:rPr>
          <w:sz w:val="18"/>
          <w:szCs w:val="18"/>
        </w:rPr>
        <w:t>1.3. При заключении договора Покупатель предоставляет Поставщику заверенную копию свидетельства о государственной регистрации.</w:t>
      </w:r>
    </w:p>
    <w:p w:rsidR="0090413B" w:rsidRDefault="0090413B" w:rsidP="0090413B">
      <w:pPr>
        <w:jc w:val="both"/>
        <w:rPr>
          <w:sz w:val="18"/>
          <w:szCs w:val="18"/>
        </w:rPr>
      </w:pPr>
    </w:p>
    <w:p w:rsidR="0090413B" w:rsidRDefault="0090413B" w:rsidP="0090413B">
      <w:pPr>
        <w:jc w:val="center"/>
        <w:rPr>
          <w:b/>
          <w:bCs/>
          <w:sz w:val="18"/>
          <w:szCs w:val="18"/>
        </w:rPr>
      </w:pPr>
      <w:r>
        <w:rPr>
          <w:b/>
          <w:bCs/>
          <w:sz w:val="18"/>
          <w:szCs w:val="18"/>
        </w:rPr>
        <w:t>2. КАЧЕСТВО ПОСТАВЛЯЕМОЙ ПРОДУКЦИИ</w:t>
      </w:r>
    </w:p>
    <w:p w:rsidR="0090413B" w:rsidRDefault="0090413B" w:rsidP="0090413B">
      <w:pPr>
        <w:numPr>
          <w:ilvl w:val="1"/>
          <w:numId w:val="2"/>
        </w:numPr>
        <w:tabs>
          <w:tab w:val="num" w:pos="0"/>
        </w:tabs>
        <w:ind w:left="0" w:firstLine="360"/>
        <w:jc w:val="both"/>
        <w:rPr>
          <w:sz w:val="18"/>
          <w:szCs w:val="18"/>
        </w:rPr>
      </w:pPr>
      <w:r>
        <w:rPr>
          <w:sz w:val="18"/>
          <w:szCs w:val="18"/>
        </w:rPr>
        <w:t>Поставляемый товар должен соответствовать требованиям СТБ, ГОСТов и ТУ, утвержденным для этого товара. В товарно-транспортных (товарных) накладных, сопровождающих поставляемый товар, Поставщик указывает регистрационный номер декларации соответствия и безопасности продовольственного сырья и пищевых продуктов, дату выдачи, № телефона держателя оригинала, юридический адрес.</w:t>
      </w:r>
    </w:p>
    <w:p w:rsidR="0090413B" w:rsidRDefault="0090413B" w:rsidP="0090413B">
      <w:pPr>
        <w:numPr>
          <w:ilvl w:val="0"/>
          <w:numId w:val="2"/>
        </w:numPr>
        <w:ind w:left="0" w:firstLine="360"/>
        <w:jc w:val="center"/>
        <w:rPr>
          <w:b/>
          <w:bCs/>
          <w:sz w:val="18"/>
          <w:szCs w:val="18"/>
        </w:rPr>
      </w:pPr>
      <w:r>
        <w:rPr>
          <w:b/>
          <w:bCs/>
          <w:sz w:val="18"/>
          <w:szCs w:val="18"/>
        </w:rPr>
        <w:t>УСЛОВИЯ ПОСТАВКИ</w:t>
      </w:r>
    </w:p>
    <w:p w:rsidR="0090413B" w:rsidRDefault="0090413B" w:rsidP="0090413B">
      <w:pPr>
        <w:numPr>
          <w:ilvl w:val="1"/>
          <w:numId w:val="2"/>
        </w:numPr>
        <w:tabs>
          <w:tab w:val="num" w:pos="0"/>
        </w:tabs>
        <w:ind w:left="0" w:firstLine="360"/>
        <w:jc w:val="both"/>
        <w:rPr>
          <w:sz w:val="18"/>
          <w:szCs w:val="18"/>
        </w:rPr>
      </w:pPr>
      <w:r>
        <w:rPr>
          <w:sz w:val="18"/>
          <w:szCs w:val="18"/>
        </w:rPr>
        <w:t>Поставка товара производится на основании заявок, предоставляемых Покупателем Поставщику не позднее 2-х суток до дня исполнения заказа. Покупатель по мере необходимости формирует и предоставляет заявки Поставщику в письменной форме или по телефону в количестве, не превышающем среднедневной нормы месячного фонда. В пятницу или предпраздничный день заявка дается на такое количество дней, чтобы обеспечить поставку продукции все те дни, которые не охватываются заявкой первого после выходного или после праздничного дня. Заявки принимаются по телефонам:</w:t>
      </w:r>
    </w:p>
    <w:p w:rsidR="0090413B" w:rsidRDefault="0090413B" w:rsidP="0090413B">
      <w:pPr>
        <w:ind w:firstLine="360"/>
        <w:jc w:val="both"/>
        <w:rPr>
          <w:sz w:val="18"/>
          <w:szCs w:val="18"/>
        </w:rPr>
      </w:pPr>
      <w:r>
        <w:rPr>
          <w:sz w:val="18"/>
          <w:szCs w:val="18"/>
        </w:rPr>
        <w:t>-</w:t>
      </w:r>
      <w:r>
        <w:rPr>
          <w:sz w:val="18"/>
          <w:szCs w:val="18"/>
        </w:rPr>
        <w:tab/>
        <w:t>отдел продаж по г. Слуцку, тел. (+375-1795) 493-66; 450-30;</w:t>
      </w:r>
    </w:p>
    <w:p w:rsidR="0090413B" w:rsidRDefault="0090413B" w:rsidP="0090413B">
      <w:pPr>
        <w:ind w:firstLine="708"/>
        <w:jc w:val="both"/>
        <w:rPr>
          <w:sz w:val="18"/>
          <w:szCs w:val="18"/>
        </w:rPr>
      </w:pPr>
      <w:r>
        <w:rPr>
          <w:sz w:val="18"/>
          <w:szCs w:val="18"/>
        </w:rPr>
        <w:t>моб. (+375-29) 13-34-558; 13-34-085; 13-34-609;</w:t>
      </w:r>
    </w:p>
    <w:p w:rsidR="0090413B" w:rsidRDefault="0090413B" w:rsidP="0090413B">
      <w:pPr>
        <w:ind w:right="-28" w:firstLine="360"/>
        <w:jc w:val="both"/>
        <w:rPr>
          <w:sz w:val="18"/>
          <w:szCs w:val="18"/>
        </w:rPr>
      </w:pPr>
      <w:r>
        <w:rPr>
          <w:sz w:val="18"/>
          <w:szCs w:val="18"/>
        </w:rPr>
        <w:t>-</w:t>
      </w:r>
      <w:r>
        <w:rPr>
          <w:sz w:val="18"/>
          <w:szCs w:val="18"/>
        </w:rPr>
        <w:tab/>
        <w:t>отдел продаж по Республике Беларусь, тел. (+375-1795) 305-01; 305-02; 305-04; 305-06; 45-121 40-736; факс: 468-03; 451-21;</w:t>
      </w:r>
    </w:p>
    <w:p w:rsidR="0090413B" w:rsidRDefault="0090413B" w:rsidP="0090413B">
      <w:pPr>
        <w:ind w:firstLine="708"/>
        <w:jc w:val="both"/>
        <w:rPr>
          <w:sz w:val="18"/>
          <w:szCs w:val="18"/>
        </w:rPr>
      </w:pPr>
      <w:r>
        <w:rPr>
          <w:sz w:val="18"/>
          <w:szCs w:val="18"/>
        </w:rPr>
        <w:t>моб. (+375-29) 133-45-82;133-40-75;136-65-25 (+375-44) 738-70-13.</w:t>
      </w:r>
    </w:p>
    <w:p w:rsidR="0090413B" w:rsidRDefault="0090413B" w:rsidP="0090413B">
      <w:pPr>
        <w:numPr>
          <w:ilvl w:val="1"/>
          <w:numId w:val="2"/>
        </w:numPr>
        <w:tabs>
          <w:tab w:val="num" w:pos="0"/>
        </w:tabs>
        <w:ind w:left="0" w:firstLine="360"/>
        <w:jc w:val="both"/>
        <w:rPr>
          <w:sz w:val="18"/>
          <w:szCs w:val="18"/>
        </w:rPr>
      </w:pPr>
      <w:r>
        <w:rPr>
          <w:sz w:val="18"/>
          <w:szCs w:val="18"/>
        </w:rPr>
        <w:t>Сроки поставки согласовываются отдельно при формировании заявки.</w:t>
      </w:r>
    </w:p>
    <w:p w:rsidR="0090413B" w:rsidRDefault="0090413B" w:rsidP="0090413B">
      <w:pPr>
        <w:numPr>
          <w:ilvl w:val="1"/>
          <w:numId w:val="2"/>
        </w:numPr>
        <w:ind w:left="0" w:firstLine="360"/>
        <w:jc w:val="both"/>
        <w:rPr>
          <w:sz w:val="18"/>
          <w:szCs w:val="18"/>
        </w:rPr>
      </w:pPr>
      <w:r>
        <w:rPr>
          <w:sz w:val="18"/>
          <w:szCs w:val="18"/>
        </w:rPr>
        <w:t>Погрузка товара и выгрузка возвратной тары производится силами и средствами Поставщика и за его счет, а выгрузка товара и погрузка возвратной тары на складе Покупателя – силами и средствами Покупателя и за его счет.</w:t>
      </w:r>
    </w:p>
    <w:p w:rsidR="0090413B" w:rsidRDefault="0090413B" w:rsidP="0090413B">
      <w:pPr>
        <w:numPr>
          <w:ilvl w:val="1"/>
          <w:numId w:val="2"/>
        </w:numPr>
        <w:ind w:left="0" w:firstLine="360"/>
        <w:jc w:val="both"/>
        <w:rPr>
          <w:sz w:val="18"/>
          <w:szCs w:val="18"/>
        </w:rPr>
      </w:pPr>
      <w:r>
        <w:rPr>
          <w:sz w:val="18"/>
          <w:szCs w:val="18"/>
        </w:rPr>
        <w:t>Приемка товара производится в соответствии с Положением о приемке товаров по количеству и качеству, утвержденным Постановлением Совета Министров Республики Беларусь от 03.09.2008г. № 1290.</w:t>
      </w:r>
    </w:p>
    <w:p w:rsidR="0090413B" w:rsidRDefault="0090413B" w:rsidP="0090413B">
      <w:pPr>
        <w:numPr>
          <w:ilvl w:val="1"/>
          <w:numId w:val="2"/>
        </w:numPr>
        <w:tabs>
          <w:tab w:val="left" w:pos="720"/>
        </w:tabs>
        <w:ind w:left="0" w:firstLine="360"/>
        <w:jc w:val="both"/>
        <w:rPr>
          <w:sz w:val="18"/>
          <w:szCs w:val="18"/>
        </w:rPr>
      </w:pPr>
      <w:r>
        <w:rPr>
          <w:sz w:val="18"/>
          <w:szCs w:val="18"/>
        </w:rPr>
        <w:t>Покупатель имеет право отказаться от приемки Товара, им заказанного, полностью или частично в случаях:</w:t>
      </w:r>
    </w:p>
    <w:p w:rsidR="0090413B" w:rsidRDefault="0090413B" w:rsidP="0090413B">
      <w:pPr>
        <w:tabs>
          <w:tab w:val="left" w:pos="900"/>
        </w:tabs>
        <w:ind w:firstLine="360"/>
        <w:jc w:val="both"/>
        <w:rPr>
          <w:sz w:val="18"/>
          <w:szCs w:val="18"/>
        </w:rPr>
      </w:pPr>
      <w:r>
        <w:rPr>
          <w:sz w:val="18"/>
          <w:szCs w:val="18"/>
        </w:rPr>
        <w:t>а) если количество товара превышает заказ;</w:t>
      </w:r>
    </w:p>
    <w:p w:rsidR="0090413B" w:rsidRDefault="0090413B" w:rsidP="0090413B">
      <w:pPr>
        <w:tabs>
          <w:tab w:val="left" w:pos="900"/>
        </w:tabs>
        <w:ind w:firstLine="360"/>
        <w:jc w:val="both"/>
        <w:rPr>
          <w:sz w:val="18"/>
          <w:szCs w:val="18"/>
        </w:rPr>
      </w:pPr>
      <w:r>
        <w:rPr>
          <w:sz w:val="18"/>
          <w:szCs w:val="18"/>
        </w:rPr>
        <w:t>б) при обнаружении товара со следами вскрытия и течи;</w:t>
      </w:r>
    </w:p>
    <w:p w:rsidR="0090413B" w:rsidRDefault="0090413B" w:rsidP="0090413B">
      <w:pPr>
        <w:tabs>
          <w:tab w:val="left" w:pos="900"/>
        </w:tabs>
        <w:ind w:firstLine="360"/>
        <w:jc w:val="both"/>
        <w:rPr>
          <w:sz w:val="18"/>
          <w:szCs w:val="18"/>
        </w:rPr>
      </w:pPr>
      <w:r>
        <w:rPr>
          <w:sz w:val="18"/>
          <w:szCs w:val="18"/>
        </w:rPr>
        <w:t>в) при отсутствии в товарно-транспортной (товарной) накладной отметке о номере удостоверения о качестве.</w:t>
      </w:r>
    </w:p>
    <w:p w:rsidR="0090413B" w:rsidRDefault="0090413B" w:rsidP="0090413B">
      <w:pPr>
        <w:tabs>
          <w:tab w:val="left" w:pos="900"/>
        </w:tabs>
        <w:ind w:firstLine="360"/>
        <w:jc w:val="both"/>
        <w:rPr>
          <w:sz w:val="18"/>
          <w:szCs w:val="18"/>
        </w:rPr>
      </w:pPr>
      <w:r>
        <w:rPr>
          <w:sz w:val="18"/>
          <w:szCs w:val="18"/>
        </w:rPr>
        <w:t xml:space="preserve"> При обнаружении товара со следами вскрытия и течи, Покупатель имеет право требовать замены такого товара.</w:t>
      </w:r>
    </w:p>
    <w:p w:rsidR="0090413B" w:rsidRDefault="0090413B" w:rsidP="0090413B">
      <w:pPr>
        <w:numPr>
          <w:ilvl w:val="1"/>
          <w:numId w:val="2"/>
        </w:numPr>
        <w:tabs>
          <w:tab w:val="left" w:pos="720"/>
        </w:tabs>
        <w:ind w:left="0" w:firstLine="360"/>
        <w:jc w:val="both"/>
        <w:rPr>
          <w:sz w:val="18"/>
          <w:szCs w:val="18"/>
        </w:rPr>
      </w:pPr>
      <w:r>
        <w:rPr>
          <w:sz w:val="18"/>
          <w:szCs w:val="18"/>
        </w:rPr>
        <w:t>Доставка товара производится (нужное подчеркнуть):</w:t>
      </w:r>
    </w:p>
    <w:p w:rsidR="0090413B" w:rsidRDefault="0090413B" w:rsidP="0090413B">
      <w:pPr>
        <w:numPr>
          <w:ilvl w:val="2"/>
          <w:numId w:val="2"/>
        </w:numPr>
        <w:tabs>
          <w:tab w:val="left" w:pos="900"/>
        </w:tabs>
        <w:ind w:left="0" w:firstLine="360"/>
        <w:jc w:val="both"/>
        <w:rPr>
          <w:sz w:val="18"/>
          <w:szCs w:val="18"/>
        </w:rPr>
      </w:pPr>
      <w:r>
        <w:rPr>
          <w:sz w:val="18"/>
          <w:szCs w:val="18"/>
        </w:rPr>
        <w:t>Автотранспортом Покупателя на условиях франко-станция отправления;</w:t>
      </w:r>
    </w:p>
    <w:p w:rsidR="0090413B" w:rsidRDefault="0090413B" w:rsidP="0090413B">
      <w:pPr>
        <w:numPr>
          <w:ilvl w:val="2"/>
          <w:numId w:val="2"/>
        </w:numPr>
        <w:tabs>
          <w:tab w:val="left" w:pos="720"/>
          <w:tab w:val="left" w:pos="900"/>
        </w:tabs>
        <w:ind w:left="0" w:firstLine="360"/>
        <w:jc w:val="both"/>
        <w:rPr>
          <w:sz w:val="18"/>
          <w:szCs w:val="18"/>
        </w:rPr>
      </w:pPr>
      <w:r>
        <w:rPr>
          <w:sz w:val="18"/>
          <w:szCs w:val="18"/>
        </w:rPr>
        <w:t>Автотранспортом Поставщика на условиях франко-станция назначения.</w:t>
      </w:r>
    </w:p>
    <w:p w:rsidR="0090413B" w:rsidRDefault="0090413B" w:rsidP="0090413B">
      <w:pPr>
        <w:numPr>
          <w:ilvl w:val="1"/>
          <w:numId w:val="2"/>
        </w:numPr>
        <w:ind w:left="0" w:firstLine="360"/>
        <w:jc w:val="both"/>
        <w:rPr>
          <w:sz w:val="18"/>
          <w:szCs w:val="18"/>
        </w:rPr>
      </w:pPr>
      <w:r>
        <w:rPr>
          <w:sz w:val="18"/>
          <w:szCs w:val="18"/>
        </w:rPr>
        <w:t>Право собственности на товар и риск случайной гибели переходит от Поставщика к Покупателю в момент:</w:t>
      </w:r>
    </w:p>
    <w:p w:rsidR="0090413B" w:rsidRDefault="0090413B" w:rsidP="0090413B">
      <w:pPr>
        <w:numPr>
          <w:ilvl w:val="2"/>
          <w:numId w:val="2"/>
        </w:numPr>
        <w:tabs>
          <w:tab w:val="left" w:pos="900"/>
        </w:tabs>
        <w:ind w:left="0" w:firstLine="360"/>
        <w:jc w:val="both"/>
        <w:rPr>
          <w:sz w:val="18"/>
          <w:szCs w:val="18"/>
        </w:rPr>
      </w:pPr>
      <w:r>
        <w:rPr>
          <w:sz w:val="18"/>
          <w:szCs w:val="18"/>
        </w:rPr>
        <w:t>отпуска товара со склада Поставщика при выполнении п.3.6.1. настоящего договора;</w:t>
      </w:r>
    </w:p>
    <w:p w:rsidR="0090413B" w:rsidRDefault="0090413B" w:rsidP="0090413B">
      <w:pPr>
        <w:numPr>
          <w:ilvl w:val="2"/>
          <w:numId w:val="2"/>
        </w:numPr>
        <w:tabs>
          <w:tab w:val="left" w:pos="900"/>
        </w:tabs>
        <w:ind w:left="910" w:hanging="550"/>
        <w:jc w:val="both"/>
        <w:rPr>
          <w:sz w:val="18"/>
          <w:szCs w:val="18"/>
        </w:rPr>
      </w:pPr>
      <w:r>
        <w:rPr>
          <w:sz w:val="18"/>
          <w:szCs w:val="18"/>
        </w:rPr>
        <w:t>выгрузки товара на складе Покупателя или в другом месте разгрузки, указанном Покупателем, при выполнении п.3.6.2. настоящего договора.</w:t>
      </w:r>
    </w:p>
    <w:p w:rsidR="0090413B" w:rsidRDefault="0090413B" w:rsidP="0090413B">
      <w:pPr>
        <w:jc w:val="center"/>
        <w:rPr>
          <w:b/>
          <w:sz w:val="18"/>
          <w:szCs w:val="18"/>
        </w:rPr>
      </w:pPr>
      <w:r>
        <w:rPr>
          <w:b/>
          <w:sz w:val="18"/>
          <w:szCs w:val="18"/>
        </w:rPr>
        <w:t>4. ПРАВА И ОБЯЗАННОСТИ СТОРОН</w:t>
      </w:r>
    </w:p>
    <w:p w:rsidR="0090413B" w:rsidRDefault="0090413B" w:rsidP="0090413B">
      <w:pPr>
        <w:numPr>
          <w:ilvl w:val="1"/>
          <w:numId w:val="3"/>
        </w:numPr>
        <w:tabs>
          <w:tab w:val="num" w:pos="-180"/>
        </w:tabs>
        <w:ind w:left="0" w:firstLine="360"/>
        <w:jc w:val="both"/>
        <w:rPr>
          <w:sz w:val="18"/>
          <w:szCs w:val="18"/>
        </w:rPr>
      </w:pPr>
      <w:r>
        <w:rPr>
          <w:sz w:val="18"/>
          <w:szCs w:val="18"/>
        </w:rPr>
        <w:t>Поставщик поставляет товар только по заказам Покупателя. При не предоставлении Покупателем заказа или по просроченному заказу, Поставщик поставляет товар по имеющемуся у него в наличии количеству и ассортименту в соответствии с условиями договора.</w:t>
      </w:r>
    </w:p>
    <w:p w:rsidR="0090413B" w:rsidRDefault="0090413B" w:rsidP="0090413B">
      <w:pPr>
        <w:numPr>
          <w:ilvl w:val="1"/>
          <w:numId w:val="3"/>
        </w:numPr>
        <w:tabs>
          <w:tab w:val="left" w:pos="720"/>
        </w:tabs>
        <w:ind w:left="0" w:firstLine="360"/>
        <w:jc w:val="both"/>
        <w:rPr>
          <w:sz w:val="18"/>
          <w:szCs w:val="18"/>
        </w:rPr>
      </w:pPr>
      <w:r>
        <w:rPr>
          <w:sz w:val="18"/>
          <w:szCs w:val="18"/>
        </w:rPr>
        <w:t>Поставщик не несет ответственность за недоброкачественную продукцию, пришедшую в негодность по вине Покупателя в процессе перевозки (если перевозка производится собственным или привлеченным транспортом Покупателя), разгрузки, хранения и реализации товара, в случае, если условия хранения, разгрузки, перевозки и реализации молока и молочной продукции не соответствовали техническим регламентам Таможенного союза и иным действующим нормативным правовым актам..</w:t>
      </w:r>
    </w:p>
    <w:p w:rsidR="0090413B" w:rsidRDefault="0090413B" w:rsidP="0090413B">
      <w:pPr>
        <w:numPr>
          <w:ilvl w:val="1"/>
          <w:numId w:val="3"/>
        </w:numPr>
        <w:tabs>
          <w:tab w:val="left" w:pos="720"/>
        </w:tabs>
        <w:spacing w:line="220" w:lineRule="auto"/>
        <w:ind w:left="0" w:firstLine="360"/>
        <w:jc w:val="both"/>
        <w:rPr>
          <w:spacing w:val="-2"/>
          <w:sz w:val="18"/>
          <w:szCs w:val="18"/>
        </w:rPr>
      </w:pPr>
      <w:r>
        <w:rPr>
          <w:sz w:val="18"/>
          <w:szCs w:val="18"/>
        </w:rPr>
        <w:t>Покупатель гарантирует надлежащие условия перевозки (если перевозка производится собственным или привлеченным транспортом Покупателя), разгрузки, хранения и реализации товара, обеспечивающие сохранность товара и соответствие товара потребительским качествам. Поставщик вправе направить в адрес Покупателя уполномоченного представителя для проведения мониторинга Покупателя на предмет соблюдения условий перевозки, разгрузки, хранения и реализации товара (включая мониторинг транспорта, осуществляющего перевозку груза).</w:t>
      </w:r>
    </w:p>
    <w:p w:rsidR="0090413B" w:rsidRDefault="0090413B" w:rsidP="0090413B">
      <w:pPr>
        <w:numPr>
          <w:ilvl w:val="1"/>
          <w:numId w:val="3"/>
        </w:numPr>
        <w:tabs>
          <w:tab w:val="left" w:pos="720"/>
        </w:tabs>
        <w:ind w:left="0" w:firstLine="360"/>
        <w:jc w:val="both"/>
        <w:rPr>
          <w:sz w:val="18"/>
          <w:szCs w:val="18"/>
        </w:rPr>
      </w:pPr>
      <w:r>
        <w:rPr>
          <w:sz w:val="18"/>
          <w:szCs w:val="18"/>
        </w:rPr>
        <w:t xml:space="preserve">В случае, когда есть основания полагать, что переданный Покупателю товар не отвечает требованиям качества и безопасности, установленным действующим законодательством Республики Беларусь либо внутренней политикой Поставщика, подверглась негативному воздействию в процессе хранения Покупателем, которое могло привести к потере качества или порче товара, Поставщик в праве произвести отбор образцов и потребовать от Покупателя немедленной блокировки товара путем направления письменного уведомления либо по требованию уполномоченного представителя Поставщика осуществляющего мониторинг торговой сети Покупателя. Под блокировкой товара понимается </w:t>
      </w:r>
      <w:proofErr w:type="gramStart"/>
      <w:r>
        <w:rPr>
          <w:sz w:val="18"/>
          <w:szCs w:val="18"/>
        </w:rPr>
        <w:t>изъятие товара Поставщика</w:t>
      </w:r>
      <w:proofErr w:type="gramEnd"/>
      <w:r>
        <w:rPr>
          <w:sz w:val="18"/>
          <w:szCs w:val="18"/>
        </w:rPr>
        <w:t xml:space="preserve"> размещенного на торговых площадях, отделение товара Поставщика не отвечающего требованиям качества, от иной Продукции, находящейся на складе Покупателя, установления запрета на реализацию.</w:t>
      </w:r>
    </w:p>
    <w:p w:rsidR="0090413B" w:rsidRDefault="0090413B" w:rsidP="0090413B">
      <w:pPr>
        <w:numPr>
          <w:ilvl w:val="1"/>
          <w:numId w:val="3"/>
        </w:numPr>
        <w:tabs>
          <w:tab w:val="left" w:pos="720"/>
        </w:tabs>
        <w:ind w:left="0" w:firstLine="360"/>
        <w:jc w:val="both"/>
        <w:rPr>
          <w:sz w:val="18"/>
          <w:szCs w:val="18"/>
        </w:rPr>
      </w:pPr>
      <w:r>
        <w:rPr>
          <w:sz w:val="18"/>
          <w:szCs w:val="18"/>
        </w:rPr>
        <w:t>Уведомление признается направленным Покупателю в письменной форме в случае направления его по факсу, доставки курьером, размещения информационного сообщения в системе электронного обмена данными, используемого наименование поставщика в текущем периоде. Покупатель обязан немедленно после получения уведомления заблокировать товар до момента получения дальнейших инструкций от Поставщика. Факт блокировки должен быть подтвержден в течении 24 часов с момента получения уведомления путем информационного сообщения количества и ассортимента фактически заблокированной Продукции и его направления обратно в адрес Поставщика.</w:t>
      </w:r>
    </w:p>
    <w:p w:rsidR="0090413B" w:rsidRDefault="0090413B" w:rsidP="0090413B">
      <w:pPr>
        <w:numPr>
          <w:ilvl w:val="1"/>
          <w:numId w:val="3"/>
        </w:numPr>
        <w:tabs>
          <w:tab w:val="left" w:pos="720"/>
        </w:tabs>
        <w:ind w:left="0" w:firstLine="360"/>
        <w:jc w:val="both"/>
        <w:rPr>
          <w:sz w:val="18"/>
          <w:szCs w:val="18"/>
        </w:rPr>
      </w:pPr>
      <w:r>
        <w:rPr>
          <w:sz w:val="18"/>
          <w:szCs w:val="18"/>
        </w:rPr>
        <w:t>В отношении заблокированного товара Поставщиком может быть принято одно из следующих решений:</w:t>
      </w:r>
    </w:p>
    <w:p w:rsidR="0090413B" w:rsidRDefault="0090413B" w:rsidP="0090413B">
      <w:pPr>
        <w:numPr>
          <w:ilvl w:val="0"/>
          <w:numId w:val="4"/>
        </w:numPr>
        <w:tabs>
          <w:tab w:val="left" w:pos="720"/>
        </w:tabs>
        <w:jc w:val="both"/>
        <w:rPr>
          <w:sz w:val="18"/>
          <w:szCs w:val="18"/>
        </w:rPr>
      </w:pPr>
      <w:r>
        <w:rPr>
          <w:sz w:val="18"/>
          <w:szCs w:val="18"/>
        </w:rPr>
        <w:lastRenderedPageBreak/>
        <w:t>Изъять (отозвать) товар у Покупателя;</w:t>
      </w:r>
    </w:p>
    <w:p w:rsidR="0090413B" w:rsidRDefault="0090413B" w:rsidP="0090413B">
      <w:pPr>
        <w:numPr>
          <w:ilvl w:val="0"/>
          <w:numId w:val="4"/>
        </w:numPr>
        <w:tabs>
          <w:tab w:val="left" w:pos="720"/>
        </w:tabs>
        <w:jc w:val="both"/>
        <w:rPr>
          <w:sz w:val="18"/>
          <w:szCs w:val="18"/>
        </w:rPr>
      </w:pPr>
      <w:r>
        <w:rPr>
          <w:sz w:val="18"/>
          <w:szCs w:val="18"/>
        </w:rPr>
        <w:t>Потребовать у Покупателя уничтожить товар;</w:t>
      </w:r>
    </w:p>
    <w:p w:rsidR="0090413B" w:rsidRDefault="0090413B" w:rsidP="0090413B">
      <w:pPr>
        <w:numPr>
          <w:ilvl w:val="0"/>
          <w:numId w:val="4"/>
        </w:numPr>
        <w:tabs>
          <w:tab w:val="left" w:pos="720"/>
        </w:tabs>
        <w:jc w:val="both"/>
        <w:rPr>
          <w:sz w:val="18"/>
          <w:szCs w:val="18"/>
        </w:rPr>
      </w:pPr>
      <w:r>
        <w:rPr>
          <w:sz w:val="18"/>
          <w:szCs w:val="18"/>
        </w:rPr>
        <w:t>Разблокировать товар.</w:t>
      </w:r>
    </w:p>
    <w:p w:rsidR="0090413B" w:rsidRDefault="0090413B" w:rsidP="0090413B">
      <w:pPr>
        <w:ind w:firstLine="708"/>
        <w:jc w:val="both"/>
        <w:rPr>
          <w:sz w:val="18"/>
          <w:szCs w:val="18"/>
        </w:rPr>
      </w:pPr>
      <w:r>
        <w:rPr>
          <w:sz w:val="18"/>
          <w:szCs w:val="18"/>
        </w:rPr>
        <w:t>В случае наличия вины Покупателя уничтожение испорченного товара производится за его счет, стоимость уничтоженного товара Покупателю не возмещается.</w:t>
      </w:r>
    </w:p>
    <w:p w:rsidR="0090413B" w:rsidRDefault="0090413B" w:rsidP="0090413B">
      <w:pPr>
        <w:numPr>
          <w:ilvl w:val="1"/>
          <w:numId w:val="3"/>
        </w:numPr>
        <w:tabs>
          <w:tab w:val="left" w:pos="720"/>
        </w:tabs>
        <w:ind w:left="0" w:firstLine="360"/>
        <w:jc w:val="both"/>
        <w:rPr>
          <w:sz w:val="18"/>
          <w:szCs w:val="18"/>
        </w:rPr>
      </w:pPr>
      <w:r>
        <w:rPr>
          <w:sz w:val="18"/>
          <w:szCs w:val="18"/>
        </w:rPr>
        <w:t xml:space="preserve">Поставщик вправе прекратить отпуск товара в случае образования задолженности по оплате предыдущих партий товара до полного ее погашения, а также в случае установления ненадлежащих условий хранения товара. </w:t>
      </w:r>
    </w:p>
    <w:p w:rsidR="0090413B" w:rsidRDefault="0090413B" w:rsidP="0090413B">
      <w:pPr>
        <w:numPr>
          <w:ilvl w:val="1"/>
          <w:numId w:val="3"/>
        </w:numPr>
        <w:tabs>
          <w:tab w:val="left" w:pos="720"/>
        </w:tabs>
        <w:ind w:left="0" w:firstLine="360"/>
        <w:jc w:val="both"/>
        <w:rPr>
          <w:sz w:val="18"/>
          <w:szCs w:val="18"/>
        </w:rPr>
      </w:pPr>
      <w:r>
        <w:rPr>
          <w:sz w:val="18"/>
          <w:szCs w:val="18"/>
        </w:rPr>
        <w:t xml:space="preserve">Покупатель обязуется выбрать цельномолочную и скоропортящуюся продукцию в указанный в заявке день и согласно заявленному количеству. В случае не выборки товара, Покупатель обязуется оплатить его в бесспорном порядке. </w:t>
      </w:r>
    </w:p>
    <w:p w:rsidR="0090413B" w:rsidRDefault="0090413B" w:rsidP="0090413B">
      <w:pPr>
        <w:numPr>
          <w:ilvl w:val="1"/>
          <w:numId w:val="3"/>
        </w:numPr>
        <w:tabs>
          <w:tab w:val="left" w:pos="720"/>
        </w:tabs>
        <w:ind w:left="0" w:firstLine="360"/>
        <w:jc w:val="both"/>
        <w:rPr>
          <w:sz w:val="18"/>
          <w:szCs w:val="18"/>
        </w:rPr>
      </w:pPr>
      <w:r>
        <w:rPr>
          <w:sz w:val="18"/>
          <w:szCs w:val="18"/>
        </w:rPr>
        <w:t xml:space="preserve">Покупатель, в соответствии с санитарными требованиями, получает у Поставщика товар специально оборудованным транспортом с наличием на него </w:t>
      </w:r>
      <w:proofErr w:type="spellStart"/>
      <w:r>
        <w:rPr>
          <w:sz w:val="18"/>
          <w:szCs w:val="18"/>
        </w:rPr>
        <w:t>санпаспорта</w:t>
      </w:r>
      <w:proofErr w:type="spellEnd"/>
      <w:r>
        <w:rPr>
          <w:sz w:val="18"/>
          <w:szCs w:val="18"/>
        </w:rPr>
        <w:t xml:space="preserve">, а у водителя – справки о состоянии здоровья. В противном случае въезд на территорию Поставщика запрещается. При установлении факта перевозки товара </w:t>
      </w:r>
      <w:proofErr w:type="gramStart"/>
      <w:r>
        <w:rPr>
          <w:sz w:val="18"/>
          <w:szCs w:val="18"/>
        </w:rPr>
        <w:t>в транспорте</w:t>
      </w:r>
      <w:proofErr w:type="gramEnd"/>
      <w:r>
        <w:rPr>
          <w:sz w:val="18"/>
          <w:szCs w:val="18"/>
        </w:rPr>
        <w:t xml:space="preserve"> не соответствующем санитарным требованиям (включая соблюдение температурного режима), требованиям ТР ТС, с Поставщика снимается ответственность за качество отгруженного товара с момента погрузки товара в транспортное средство.</w:t>
      </w:r>
    </w:p>
    <w:p w:rsidR="0090413B" w:rsidRDefault="0090413B" w:rsidP="0090413B">
      <w:pPr>
        <w:numPr>
          <w:ilvl w:val="1"/>
          <w:numId w:val="3"/>
        </w:numPr>
        <w:tabs>
          <w:tab w:val="left" w:pos="900"/>
        </w:tabs>
        <w:ind w:left="0" w:firstLine="360"/>
        <w:jc w:val="both"/>
        <w:rPr>
          <w:sz w:val="18"/>
          <w:szCs w:val="18"/>
        </w:rPr>
      </w:pPr>
      <w:r>
        <w:rPr>
          <w:sz w:val="18"/>
          <w:szCs w:val="18"/>
        </w:rPr>
        <w:t>При доставке продукции транспортом поставщика Покупатель производит первоочередную разгрузку продукции Поставщика, не допуская простоя автомобилей доставляющих скоропортящуюся продукцию. Простой автомобилей не должен превышать 30 минут с момента подачи автомобиля, до момента начала его выгрузки.</w:t>
      </w:r>
    </w:p>
    <w:p w:rsidR="0090413B" w:rsidRDefault="0090413B" w:rsidP="0090413B">
      <w:pPr>
        <w:numPr>
          <w:ilvl w:val="1"/>
          <w:numId w:val="3"/>
        </w:numPr>
        <w:tabs>
          <w:tab w:val="left" w:pos="900"/>
        </w:tabs>
        <w:ind w:left="0" w:firstLine="360"/>
        <w:jc w:val="both"/>
        <w:rPr>
          <w:sz w:val="18"/>
          <w:szCs w:val="18"/>
        </w:rPr>
      </w:pPr>
      <w:r>
        <w:rPr>
          <w:sz w:val="18"/>
          <w:szCs w:val="18"/>
        </w:rPr>
        <w:t>Покупатель обеспечивает и несет ответственность за соблюдение правил дорожного движения, правил и норм по охране труда, технике безопасности, гигиене, санитарии и противопожарной безопасности при транспортировке, буксировке, выполнении погрузочно-разгрузочных работ на территории Поставщика. Представители Покупателя обязаны соблюдать такт и выдержку в отношении работников Поставщика, соблюдение этических норм, не находиться на территории Поставщика больше времени, необходимого для совершения действий, связанных с получением товара, не отлучаться от мест стоянки и получения товара.</w:t>
      </w:r>
    </w:p>
    <w:p w:rsidR="0090413B" w:rsidRDefault="0090413B" w:rsidP="0090413B">
      <w:pPr>
        <w:numPr>
          <w:ilvl w:val="1"/>
          <w:numId w:val="3"/>
        </w:numPr>
        <w:tabs>
          <w:tab w:val="left" w:pos="900"/>
        </w:tabs>
        <w:ind w:left="0" w:firstLine="360"/>
        <w:jc w:val="both"/>
        <w:rPr>
          <w:sz w:val="18"/>
          <w:szCs w:val="18"/>
        </w:rPr>
      </w:pPr>
      <w:r>
        <w:rPr>
          <w:sz w:val="18"/>
          <w:szCs w:val="18"/>
        </w:rPr>
        <w:t>Сверка взаимных расчетов производится сторонами по мере необходимости, но не реже 1 раза в квартал и оформляется актом сверки расчетов утвержденной формы, подписанным уполномоченным на то лицом. Акт, переданный по факсимильной связи, имеет юридическую силу. Невозвращенный Покупателем акт сверки расчетов в течение 14 календарных дней с момента направления по почте, считается надлежащим образом согласованным, принятым и подписанным сторонами по сальдо Поставщика.</w:t>
      </w:r>
    </w:p>
    <w:p w:rsidR="0090413B" w:rsidRDefault="0090413B" w:rsidP="0090413B">
      <w:pPr>
        <w:numPr>
          <w:ilvl w:val="1"/>
          <w:numId w:val="3"/>
        </w:numPr>
        <w:tabs>
          <w:tab w:val="left" w:pos="900"/>
        </w:tabs>
        <w:ind w:left="0" w:firstLine="360"/>
        <w:jc w:val="both"/>
        <w:rPr>
          <w:sz w:val="18"/>
          <w:szCs w:val="18"/>
        </w:rPr>
      </w:pPr>
      <w:r>
        <w:rPr>
          <w:sz w:val="18"/>
          <w:szCs w:val="18"/>
        </w:rPr>
        <w:t>При обнаружении Покупателем несоответствия качества, недостаче товара, испортившегося до истечения срока годности или потерявшего товарный вид, Покупатель извещает Поставщика немедленно с момента обнаружения. Вызов представителя Поставщика обязателен.</w:t>
      </w:r>
    </w:p>
    <w:p w:rsidR="0090413B" w:rsidRDefault="0090413B" w:rsidP="0090413B">
      <w:pPr>
        <w:numPr>
          <w:ilvl w:val="0"/>
          <w:numId w:val="5"/>
        </w:numPr>
        <w:tabs>
          <w:tab w:val="left" w:pos="0"/>
        </w:tabs>
        <w:ind w:left="0" w:firstLine="360"/>
        <w:jc w:val="center"/>
        <w:rPr>
          <w:b/>
          <w:bCs/>
          <w:sz w:val="18"/>
          <w:szCs w:val="18"/>
        </w:rPr>
      </w:pPr>
      <w:r>
        <w:rPr>
          <w:b/>
          <w:bCs/>
          <w:sz w:val="18"/>
          <w:szCs w:val="18"/>
        </w:rPr>
        <w:t>ТАРА И УПАКОВКА</w:t>
      </w:r>
    </w:p>
    <w:p w:rsidR="0090413B" w:rsidRDefault="0090413B" w:rsidP="0090413B">
      <w:pPr>
        <w:numPr>
          <w:ilvl w:val="1"/>
          <w:numId w:val="5"/>
        </w:numPr>
        <w:tabs>
          <w:tab w:val="left" w:pos="0"/>
          <w:tab w:val="left" w:pos="720"/>
        </w:tabs>
        <w:ind w:left="0" w:firstLine="360"/>
        <w:jc w:val="both"/>
        <w:rPr>
          <w:sz w:val="18"/>
          <w:szCs w:val="18"/>
        </w:rPr>
      </w:pPr>
      <w:r>
        <w:rPr>
          <w:sz w:val="18"/>
          <w:szCs w:val="18"/>
        </w:rPr>
        <w:t>Товар должен быть упакован в тару, обеспечивающую сохранность товара при погрузке, разгрузке, транспортировке и хранении.</w:t>
      </w:r>
    </w:p>
    <w:p w:rsidR="0090413B" w:rsidRDefault="0090413B" w:rsidP="0090413B">
      <w:pPr>
        <w:numPr>
          <w:ilvl w:val="1"/>
          <w:numId w:val="5"/>
        </w:numPr>
        <w:tabs>
          <w:tab w:val="left" w:pos="0"/>
          <w:tab w:val="left" w:pos="720"/>
        </w:tabs>
        <w:ind w:left="0" w:firstLine="360"/>
        <w:jc w:val="both"/>
        <w:rPr>
          <w:sz w:val="18"/>
          <w:szCs w:val="18"/>
        </w:rPr>
      </w:pPr>
      <w:r>
        <w:rPr>
          <w:sz w:val="18"/>
          <w:szCs w:val="18"/>
        </w:rPr>
        <w:t xml:space="preserve"> Многооборотная тара возвращается тем же транспортом, которым доставляется товар Покупателю, в количествах и наименованиях, соответствующих доставленному с товаром, в чистом и исправном виде.</w:t>
      </w:r>
    </w:p>
    <w:p w:rsidR="0090413B" w:rsidRDefault="0090413B" w:rsidP="0090413B">
      <w:pPr>
        <w:numPr>
          <w:ilvl w:val="1"/>
          <w:numId w:val="5"/>
        </w:numPr>
        <w:tabs>
          <w:tab w:val="left" w:pos="0"/>
          <w:tab w:val="left" w:pos="720"/>
        </w:tabs>
        <w:ind w:left="0" w:firstLine="360"/>
        <w:jc w:val="both"/>
        <w:rPr>
          <w:sz w:val="18"/>
          <w:szCs w:val="18"/>
        </w:rPr>
      </w:pPr>
      <w:r>
        <w:rPr>
          <w:sz w:val="18"/>
          <w:szCs w:val="18"/>
        </w:rPr>
        <w:t>В случае, если Покупатель не в состоянии произвести возврат тары тем же транспортом, которым доставляется продукция, Поставщик при очередной поставке партии товара обязан забрать, а Покупатель вернуть тару предыдущей поставки партии товара. В случае не возврата, не своевременного возврата тары Покупатель уплачивает Поставщику штраф в размере 10% от стоимости невозвращенной тары.</w:t>
      </w:r>
    </w:p>
    <w:p w:rsidR="0090413B" w:rsidRDefault="0090413B" w:rsidP="0090413B">
      <w:pPr>
        <w:numPr>
          <w:ilvl w:val="1"/>
          <w:numId w:val="5"/>
        </w:numPr>
        <w:tabs>
          <w:tab w:val="left" w:pos="0"/>
          <w:tab w:val="left" w:pos="720"/>
        </w:tabs>
        <w:ind w:left="0" w:firstLine="360"/>
        <w:jc w:val="both"/>
        <w:rPr>
          <w:sz w:val="18"/>
          <w:szCs w:val="18"/>
        </w:rPr>
      </w:pPr>
      <w:r>
        <w:rPr>
          <w:sz w:val="18"/>
          <w:szCs w:val="18"/>
        </w:rPr>
        <w:t xml:space="preserve"> Возвращаемая Покупателем тара сопровождается ТТН, составленной в 3-х экземплярах, которая служит документом для производства расчетов.</w:t>
      </w:r>
    </w:p>
    <w:p w:rsidR="0090413B" w:rsidRDefault="0090413B" w:rsidP="0090413B">
      <w:pPr>
        <w:numPr>
          <w:ilvl w:val="1"/>
          <w:numId w:val="5"/>
        </w:numPr>
        <w:tabs>
          <w:tab w:val="left" w:pos="0"/>
          <w:tab w:val="left" w:pos="720"/>
        </w:tabs>
        <w:ind w:left="0" w:firstLine="360"/>
        <w:jc w:val="both"/>
        <w:rPr>
          <w:sz w:val="18"/>
          <w:szCs w:val="18"/>
        </w:rPr>
      </w:pPr>
      <w:r>
        <w:rPr>
          <w:sz w:val="18"/>
          <w:szCs w:val="18"/>
        </w:rPr>
        <w:t xml:space="preserve"> Многооборотная тара оплачивается Покупателем по залоговым ценам.</w:t>
      </w:r>
    </w:p>
    <w:p w:rsidR="0090413B" w:rsidRDefault="0090413B" w:rsidP="0090413B">
      <w:pPr>
        <w:numPr>
          <w:ilvl w:val="1"/>
          <w:numId w:val="5"/>
        </w:numPr>
        <w:tabs>
          <w:tab w:val="left" w:pos="0"/>
          <w:tab w:val="left" w:pos="720"/>
        </w:tabs>
        <w:ind w:left="0" w:firstLine="360"/>
        <w:jc w:val="both"/>
        <w:rPr>
          <w:sz w:val="18"/>
          <w:szCs w:val="18"/>
        </w:rPr>
      </w:pPr>
      <w:r>
        <w:rPr>
          <w:sz w:val="18"/>
          <w:szCs w:val="18"/>
        </w:rPr>
        <w:t xml:space="preserve"> Поставщик и Покупатель ведут количественный учет сдачи-возврата тары по видам, сверяя ежемесячно не позднее 20 числа следующего месяца движение тары по состоянию на первое число.</w:t>
      </w:r>
    </w:p>
    <w:p w:rsidR="0090413B" w:rsidRDefault="0090413B" w:rsidP="0090413B">
      <w:pPr>
        <w:numPr>
          <w:ilvl w:val="0"/>
          <w:numId w:val="5"/>
        </w:numPr>
        <w:ind w:left="0" w:firstLine="360"/>
        <w:jc w:val="center"/>
        <w:rPr>
          <w:b/>
          <w:bCs/>
          <w:sz w:val="18"/>
          <w:szCs w:val="18"/>
        </w:rPr>
      </w:pPr>
      <w:r>
        <w:rPr>
          <w:b/>
          <w:bCs/>
          <w:sz w:val="18"/>
          <w:szCs w:val="18"/>
        </w:rPr>
        <w:t>ЦЕНЫ, ПОРЯДОК РАСЧЕТОВ</w:t>
      </w:r>
    </w:p>
    <w:p w:rsidR="0090413B" w:rsidRDefault="0090413B" w:rsidP="0090413B">
      <w:pPr>
        <w:numPr>
          <w:ilvl w:val="1"/>
          <w:numId w:val="5"/>
        </w:numPr>
        <w:ind w:left="0" w:firstLine="360"/>
        <w:jc w:val="both"/>
        <w:rPr>
          <w:sz w:val="18"/>
          <w:szCs w:val="18"/>
        </w:rPr>
      </w:pPr>
      <w:r>
        <w:rPr>
          <w:sz w:val="18"/>
          <w:szCs w:val="18"/>
        </w:rPr>
        <w:t>Общая сумма договора состоит из сумм всех поставок, согласно п. 1.1. настоящего договора.</w:t>
      </w:r>
    </w:p>
    <w:p w:rsidR="0090413B" w:rsidRDefault="0090413B" w:rsidP="0090413B">
      <w:pPr>
        <w:numPr>
          <w:ilvl w:val="1"/>
          <w:numId w:val="5"/>
        </w:numPr>
        <w:ind w:left="0" w:firstLine="360"/>
        <w:jc w:val="both"/>
        <w:rPr>
          <w:sz w:val="18"/>
          <w:szCs w:val="18"/>
        </w:rPr>
      </w:pPr>
      <w:r>
        <w:rPr>
          <w:sz w:val="18"/>
          <w:szCs w:val="18"/>
        </w:rPr>
        <w:t>Товар поставляется либо по отпускным ценам Поставщика, действующим на момент отгрузки, либо по согласованным сторонами ценам. Отпускные цены на товар утверждаются Поставщиком и включаются в прейскурант цен либо согласовываются сторонами путем подписания протокола согласования отпускной цены. Поставщик обязуется не позднее 3-х календарных дней известить Покупателя обо всех изменениях цены на поставляемый товар.</w:t>
      </w:r>
    </w:p>
    <w:p w:rsidR="0090413B" w:rsidRDefault="0090413B" w:rsidP="0090413B">
      <w:pPr>
        <w:numPr>
          <w:ilvl w:val="1"/>
          <w:numId w:val="5"/>
        </w:numPr>
        <w:ind w:left="0" w:right="-49" w:firstLine="360"/>
        <w:jc w:val="both"/>
        <w:rPr>
          <w:sz w:val="18"/>
          <w:szCs w:val="18"/>
        </w:rPr>
      </w:pPr>
      <w:r>
        <w:rPr>
          <w:sz w:val="18"/>
          <w:szCs w:val="18"/>
        </w:rPr>
        <w:t xml:space="preserve">Товар, </w:t>
      </w:r>
      <w:proofErr w:type="gramStart"/>
      <w:r>
        <w:rPr>
          <w:sz w:val="18"/>
          <w:szCs w:val="18"/>
        </w:rPr>
        <w:t>согласно заявки</w:t>
      </w:r>
      <w:proofErr w:type="gramEnd"/>
      <w:r>
        <w:rPr>
          <w:sz w:val="18"/>
          <w:szCs w:val="18"/>
        </w:rPr>
        <w:t xml:space="preserve"> Покупателя оплачивается в порядке </w:t>
      </w:r>
      <w:r>
        <w:rPr>
          <w:spacing w:val="-4"/>
          <w:sz w:val="18"/>
          <w:szCs w:val="18"/>
        </w:rPr>
        <w:t>(номер подпункта подчеркнуть, при необходимости внеся в подпункт уточняющие сведения)</w:t>
      </w:r>
      <w:r>
        <w:rPr>
          <w:sz w:val="18"/>
          <w:szCs w:val="18"/>
        </w:rPr>
        <w:t>:</w:t>
      </w:r>
    </w:p>
    <w:p w:rsidR="0090413B" w:rsidRDefault="0090413B" w:rsidP="0090413B">
      <w:pPr>
        <w:numPr>
          <w:ilvl w:val="2"/>
          <w:numId w:val="5"/>
        </w:numPr>
        <w:tabs>
          <w:tab w:val="clear" w:pos="720"/>
          <w:tab w:val="num" w:pos="360"/>
          <w:tab w:val="left" w:pos="900"/>
        </w:tabs>
        <w:ind w:left="0" w:firstLine="360"/>
        <w:jc w:val="both"/>
        <w:rPr>
          <w:sz w:val="18"/>
          <w:szCs w:val="18"/>
        </w:rPr>
      </w:pPr>
      <w:r>
        <w:rPr>
          <w:sz w:val="18"/>
          <w:szCs w:val="18"/>
          <w:u w:val="single"/>
        </w:rPr>
        <w:t>100% предоплаты в белорусских рублях.</w:t>
      </w:r>
      <w:r>
        <w:rPr>
          <w:sz w:val="18"/>
          <w:szCs w:val="18"/>
        </w:rPr>
        <w:t xml:space="preserve"> В случае если сторонами будет допущено получение продукции с превышением суммы предоплаты или без предварительной оплаты (с отсрочкой платежа), Покупатель обязан оплатить предварительно неоплаченную стоимость товара в течение одного календарного дня с даты получения продукции.</w:t>
      </w:r>
    </w:p>
    <w:p w:rsidR="0090413B" w:rsidRDefault="0090413B" w:rsidP="0090413B">
      <w:pPr>
        <w:numPr>
          <w:ilvl w:val="1"/>
          <w:numId w:val="5"/>
        </w:numPr>
        <w:ind w:left="0" w:right="-49" w:firstLine="360"/>
        <w:jc w:val="both"/>
        <w:rPr>
          <w:sz w:val="18"/>
          <w:szCs w:val="18"/>
        </w:rPr>
      </w:pPr>
      <w:r>
        <w:rPr>
          <w:sz w:val="18"/>
          <w:szCs w:val="18"/>
        </w:rPr>
        <w:t>При расчётах по настоящему договору стороны допускают зачёт встречных однородных требований, расчеты на основании договоров о перемене лиц в обязательстве, расчёты векселями и иные формы расчётов, при условии отсутствия нормативного запрета на их проведение. На товары, полученные Покупателем с отсрочкой платежа, распространяются условия о коммерческом займе с начислением за каждый день процентов в размере одной сотой величины от стоимости соответствующих товаров со дня окончания отсрочки по день окончательной оплаты.</w:t>
      </w:r>
    </w:p>
    <w:p w:rsidR="0090413B" w:rsidRDefault="0090413B" w:rsidP="0090413B">
      <w:pPr>
        <w:numPr>
          <w:ilvl w:val="1"/>
          <w:numId w:val="5"/>
        </w:numPr>
        <w:ind w:left="0" w:firstLine="360"/>
        <w:jc w:val="both"/>
        <w:rPr>
          <w:spacing w:val="-2"/>
          <w:sz w:val="18"/>
          <w:szCs w:val="18"/>
        </w:rPr>
      </w:pPr>
      <w:r>
        <w:rPr>
          <w:sz w:val="18"/>
          <w:szCs w:val="18"/>
        </w:rPr>
        <w:t xml:space="preserve"> </w:t>
      </w:r>
      <w:r>
        <w:rPr>
          <w:spacing w:val="-2"/>
          <w:sz w:val="18"/>
          <w:szCs w:val="18"/>
        </w:rPr>
        <w:t xml:space="preserve">Денежные средства, полученные по настоящему договору, распределяются Поставщиком по обязательствам Покупателя вне зависимости от назначения платежа, указанного в платежном документе или в договоре о перемене лиц в обязательстве и сроков возникновения обязательства. </w:t>
      </w:r>
    </w:p>
    <w:p w:rsidR="0090413B" w:rsidRDefault="0090413B" w:rsidP="0090413B">
      <w:pPr>
        <w:numPr>
          <w:ilvl w:val="1"/>
          <w:numId w:val="5"/>
        </w:numPr>
        <w:ind w:left="0" w:firstLine="360"/>
        <w:jc w:val="both"/>
        <w:rPr>
          <w:sz w:val="18"/>
          <w:szCs w:val="18"/>
        </w:rPr>
      </w:pPr>
      <w:r>
        <w:rPr>
          <w:sz w:val="18"/>
          <w:szCs w:val="18"/>
        </w:rPr>
        <w:t>Поставщик вправе самостоятельно в одностороннем порядке продлить на любой срок период оплаты по настоящему договору, направив Покупателю в любое время, неограниченное сроком действия настоящего договора, соответствующее извещение заказным письмом с уведомлением о вручении.</w:t>
      </w:r>
    </w:p>
    <w:p w:rsidR="0090413B" w:rsidRDefault="0090413B" w:rsidP="0090413B">
      <w:pPr>
        <w:numPr>
          <w:ilvl w:val="0"/>
          <w:numId w:val="5"/>
        </w:numPr>
        <w:ind w:left="0" w:firstLine="360"/>
        <w:jc w:val="center"/>
        <w:rPr>
          <w:b/>
          <w:bCs/>
          <w:sz w:val="18"/>
          <w:szCs w:val="18"/>
        </w:rPr>
      </w:pPr>
      <w:r>
        <w:rPr>
          <w:b/>
          <w:bCs/>
          <w:sz w:val="18"/>
          <w:szCs w:val="18"/>
        </w:rPr>
        <w:t xml:space="preserve">ОТВЕТСТВЕННОСТЬ </w:t>
      </w:r>
      <w:r>
        <w:rPr>
          <w:b/>
          <w:bCs/>
          <w:caps/>
          <w:sz w:val="18"/>
          <w:szCs w:val="18"/>
        </w:rPr>
        <w:t>сторон</w:t>
      </w:r>
    </w:p>
    <w:p w:rsidR="0090413B" w:rsidRDefault="0090413B" w:rsidP="0090413B">
      <w:pPr>
        <w:numPr>
          <w:ilvl w:val="1"/>
          <w:numId w:val="5"/>
        </w:numPr>
        <w:ind w:left="0" w:firstLine="360"/>
        <w:jc w:val="both"/>
        <w:rPr>
          <w:sz w:val="18"/>
          <w:szCs w:val="18"/>
        </w:rPr>
      </w:pPr>
      <w:r>
        <w:rPr>
          <w:sz w:val="18"/>
          <w:szCs w:val="18"/>
        </w:rPr>
        <w:t>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Республики Беларусь</w:t>
      </w:r>
    </w:p>
    <w:p w:rsidR="0090413B" w:rsidRDefault="0090413B" w:rsidP="0090413B">
      <w:pPr>
        <w:numPr>
          <w:ilvl w:val="1"/>
          <w:numId w:val="5"/>
        </w:numPr>
        <w:ind w:left="0" w:firstLine="360"/>
        <w:jc w:val="both"/>
        <w:rPr>
          <w:sz w:val="18"/>
          <w:szCs w:val="18"/>
        </w:rPr>
      </w:pPr>
      <w:r>
        <w:rPr>
          <w:sz w:val="18"/>
          <w:szCs w:val="18"/>
        </w:rPr>
        <w:t>В случае несвоевременной реализации товара Покупателем, сокращением (истечением) по этой причине его срока годности, товар возврату Поставщику не подлежит.</w:t>
      </w:r>
    </w:p>
    <w:p w:rsidR="0090413B" w:rsidRDefault="0090413B" w:rsidP="0090413B">
      <w:pPr>
        <w:numPr>
          <w:ilvl w:val="1"/>
          <w:numId w:val="5"/>
        </w:numPr>
        <w:ind w:left="0" w:firstLine="360"/>
        <w:jc w:val="both"/>
        <w:rPr>
          <w:sz w:val="18"/>
          <w:szCs w:val="18"/>
        </w:rPr>
      </w:pPr>
      <w:r>
        <w:rPr>
          <w:sz w:val="18"/>
          <w:szCs w:val="18"/>
        </w:rPr>
        <w:t>В случае непоставки (недопоставки) товара, поставки некачественного товара, поставки товара не в ассортименте, не комплектного товара, Поставщик за счет собственных средств уплачивает Покупателю штраф в размере 3% от стоимости не поставленного (недопоставленного) товара, некачественного товара, товара не в ассортименте, не комплектного товара.</w:t>
      </w:r>
    </w:p>
    <w:p w:rsidR="0090413B" w:rsidRDefault="0090413B" w:rsidP="0090413B">
      <w:pPr>
        <w:numPr>
          <w:ilvl w:val="1"/>
          <w:numId w:val="5"/>
        </w:numPr>
        <w:ind w:left="0" w:firstLine="360"/>
        <w:jc w:val="both"/>
        <w:rPr>
          <w:sz w:val="18"/>
          <w:szCs w:val="18"/>
        </w:rPr>
      </w:pPr>
      <w:r>
        <w:rPr>
          <w:sz w:val="18"/>
          <w:szCs w:val="18"/>
        </w:rPr>
        <w:t>В случае несвоевременной оплаты поставленного товара Покупатель за счет собственных средств уплачивает Поставщику пеню в размере 0,15% от просроченной к оплате суммы за каждый день просрочки платежа. Пеня взимается с даты отгрузки продукции.</w:t>
      </w:r>
    </w:p>
    <w:p w:rsidR="0090413B" w:rsidRDefault="0090413B" w:rsidP="0090413B">
      <w:pPr>
        <w:numPr>
          <w:ilvl w:val="1"/>
          <w:numId w:val="5"/>
        </w:numPr>
        <w:ind w:left="0" w:firstLine="360"/>
        <w:jc w:val="both"/>
        <w:rPr>
          <w:sz w:val="18"/>
          <w:szCs w:val="18"/>
        </w:rPr>
      </w:pPr>
      <w:r>
        <w:rPr>
          <w:sz w:val="18"/>
          <w:szCs w:val="18"/>
        </w:rPr>
        <w:lastRenderedPageBreak/>
        <w:t>При систематической, более двух раз в течение полугодия, задержке оплаты свыше 5 дней, Поставщик оставляет за собой право прекратить отпуск товара. Возобновление отгрузки производится после погашения задолженностей, только по предварительной оплате.</w:t>
      </w:r>
    </w:p>
    <w:p w:rsidR="0090413B" w:rsidRDefault="0090413B" w:rsidP="0090413B">
      <w:pPr>
        <w:numPr>
          <w:ilvl w:val="1"/>
          <w:numId w:val="5"/>
        </w:numPr>
        <w:spacing w:line="220" w:lineRule="auto"/>
        <w:ind w:left="0" w:firstLine="360"/>
        <w:jc w:val="both"/>
        <w:rPr>
          <w:sz w:val="18"/>
          <w:szCs w:val="18"/>
        </w:rPr>
      </w:pPr>
      <w:r>
        <w:rPr>
          <w:sz w:val="18"/>
          <w:szCs w:val="18"/>
        </w:rPr>
        <w:t>За каждый факт нарушения условий перевозки, (если перевозка производится собственным или привлеченным транспортом Покупателя), разгрузки, хранения и реализации товара, если данные нарушения привели к порче товара, деформации или иному повреждению тары, упаковки товара Покупатель уплачивает Поставщику штраф в размере 10% стоимости товара, отгруженного по спецификации, в рамках которой допущен факт нарушения, товара; если нарушения не повлекли названных последствий 2% стоимости отгруженного по спецификации товара, отгруженного по спецификации, в рамках которой допущен факт нарушения.</w:t>
      </w:r>
    </w:p>
    <w:p w:rsidR="0090413B" w:rsidRDefault="0090413B" w:rsidP="0090413B">
      <w:pPr>
        <w:tabs>
          <w:tab w:val="center" w:pos="5078"/>
          <w:tab w:val="left" w:pos="6330"/>
        </w:tabs>
        <w:jc w:val="center"/>
        <w:rPr>
          <w:b/>
          <w:bCs/>
          <w:sz w:val="18"/>
          <w:szCs w:val="18"/>
        </w:rPr>
      </w:pPr>
      <w:r>
        <w:rPr>
          <w:b/>
          <w:bCs/>
          <w:sz w:val="18"/>
          <w:szCs w:val="18"/>
        </w:rPr>
        <w:t>8. ФОРС-МАЖОР</w:t>
      </w:r>
    </w:p>
    <w:p w:rsidR="0090413B" w:rsidRDefault="0090413B" w:rsidP="0090413B">
      <w:pPr>
        <w:ind w:firstLine="360"/>
        <w:jc w:val="both"/>
        <w:rPr>
          <w:bCs/>
          <w:sz w:val="18"/>
          <w:szCs w:val="18"/>
        </w:rPr>
      </w:pPr>
      <w:r>
        <w:rPr>
          <w:bCs/>
          <w:sz w:val="18"/>
          <w:szCs w:val="18"/>
        </w:rPr>
        <w:t>8.1. Стороны освобождаются от ответственности за частичное или полное неисполнение обязательств по настоящему договору, если такое неисполнение стало следствием обстоятельств непреодолимой силы, возникших после заключения договора, которые сторона не могла предвидеть или предотвратить. К обстоятельствам непреодолимой силы относятся события, на которые сторона не может оказать влияния и за возникновение которых не несет ответственности (землетрясения, наводнения, пожары, военные действия и др.) К обстоятельствам, освобождающим сторону от ответственности, относятся также забастовки, документы органов власти и управления.</w:t>
      </w:r>
    </w:p>
    <w:p w:rsidR="0090413B" w:rsidRDefault="0090413B" w:rsidP="0090413B">
      <w:pPr>
        <w:ind w:firstLine="360"/>
        <w:jc w:val="both"/>
        <w:rPr>
          <w:bCs/>
          <w:sz w:val="18"/>
          <w:szCs w:val="18"/>
        </w:rPr>
      </w:pPr>
      <w:r>
        <w:rPr>
          <w:bCs/>
          <w:sz w:val="18"/>
          <w:szCs w:val="18"/>
        </w:rPr>
        <w:t>8.2. Сторона, ссылающаяся на такие обстоятельства, обязана в 10-дневный срок уведомить другую сторону о наступлении указанных обстоятельств. По требованию другой стороны обстоятельства, изложенные в уведомлении, должны быть подтверждены торгово-промышленной палатой уведомляющей стороны.</w:t>
      </w:r>
    </w:p>
    <w:p w:rsidR="0090413B" w:rsidRDefault="0090413B" w:rsidP="0090413B">
      <w:pPr>
        <w:ind w:firstLine="360"/>
        <w:jc w:val="both"/>
        <w:rPr>
          <w:bCs/>
          <w:sz w:val="18"/>
          <w:szCs w:val="18"/>
        </w:rPr>
      </w:pPr>
      <w:r>
        <w:rPr>
          <w:bCs/>
          <w:sz w:val="18"/>
          <w:szCs w:val="18"/>
        </w:rPr>
        <w:t>8.3. В случае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90413B" w:rsidRDefault="0090413B" w:rsidP="0090413B">
      <w:pPr>
        <w:ind w:firstLine="360"/>
        <w:jc w:val="both"/>
        <w:rPr>
          <w:bCs/>
          <w:sz w:val="18"/>
          <w:szCs w:val="18"/>
        </w:rPr>
      </w:pPr>
      <w:r>
        <w:rPr>
          <w:bCs/>
          <w:sz w:val="18"/>
          <w:szCs w:val="18"/>
        </w:rPr>
        <w:t>8.4. Если обстоятельства непреодолимой силы продолжают действовать более 6 месяцев, то каждая из сторон имеет право расторгнуть настоящий договор и возвратить себе все переданное по договору.</w:t>
      </w:r>
    </w:p>
    <w:p w:rsidR="0090413B" w:rsidRDefault="0090413B" w:rsidP="0090413B">
      <w:pPr>
        <w:tabs>
          <w:tab w:val="center" w:pos="5078"/>
          <w:tab w:val="left" w:pos="7215"/>
        </w:tabs>
        <w:jc w:val="center"/>
        <w:rPr>
          <w:b/>
          <w:bCs/>
          <w:sz w:val="18"/>
          <w:szCs w:val="18"/>
        </w:rPr>
      </w:pPr>
      <w:r>
        <w:rPr>
          <w:b/>
          <w:bCs/>
          <w:sz w:val="18"/>
          <w:szCs w:val="18"/>
        </w:rPr>
        <w:t>9. ДОПОЛНИТЕЛЬНЫЕ УСЛОВИЯ</w:t>
      </w:r>
    </w:p>
    <w:p w:rsidR="0090413B" w:rsidRDefault="0090413B" w:rsidP="0090413B">
      <w:pPr>
        <w:pStyle w:val="3"/>
        <w:tabs>
          <w:tab w:val="clear" w:pos="720"/>
          <w:tab w:val="left" w:pos="708"/>
        </w:tabs>
        <w:rPr>
          <w:sz w:val="18"/>
          <w:szCs w:val="18"/>
        </w:rPr>
      </w:pPr>
      <w:r>
        <w:rPr>
          <w:sz w:val="18"/>
          <w:szCs w:val="18"/>
        </w:rPr>
        <w:t>9.1. Договор оформляется в 2-х экземплярах, идентичных по содержанию и имеющих одинаковую юридическую силу, скрепляется подписями и печатями сторон.</w:t>
      </w:r>
    </w:p>
    <w:p w:rsidR="0090413B" w:rsidRDefault="0090413B" w:rsidP="0090413B">
      <w:pPr>
        <w:pStyle w:val="3"/>
        <w:tabs>
          <w:tab w:val="clear" w:pos="720"/>
          <w:tab w:val="left" w:pos="708"/>
        </w:tabs>
        <w:rPr>
          <w:sz w:val="18"/>
          <w:szCs w:val="18"/>
        </w:rPr>
      </w:pPr>
      <w:r>
        <w:rPr>
          <w:sz w:val="18"/>
          <w:szCs w:val="18"/>
        </w:rPr>
        <w:t>9.2. Подписанием настоящего договора стороны допускают распространение по инициативе одной из сторон всех или отдельных условий настоящего договора на иные схожие сделки сторон, вне зависимости от даты их совершения (до, в течение и после периода действия договора).</w:t>
      </w:r>
    </w:p>
    <w:p w:rsidR="0090413B" w:rsidRDefault="0090413B" w:rsidP="0090413B">
      <w:pPr>
        <w:pStyle w:val="3"/>
        <w:tabs>
          <w:tab w:val="clear" w:pos="720"/>
          <w:tab w:val="left" w:pos="708"/>
        </w:tabs>
        <w:rPr>
          <w:sz w:val="18"/>
          <w:szCs w:val="18"/>
        </w:rPr>
      </w:pPr>
      <w:r>
        <w:rPr>
          <w:sz w:val="18"/>
          <w:szCs w:val="18"/>
        </w:rPr>
        <w:t>9.3. Действие договора распространяется на все возмездные сделки сторон, связанные с поставкой продукции, не оговоренные ими в специальных соглашениях, вне зависимости от данных, указанных сопроводительных документах по основаниям передачи продукции. При исполнении настоящего договора стороны подтверждают кратный трем размер ставки процентов за пользование чужими денежными средствами.</w:t>
      </w:r>
    </w:p>
    <w:p w:rsidR="0090413B" w:rsidRDefault="0090413B" w:rsidP="0090413B">
      <w:pPr>
        <w:pStyle w:val="3"/>
        <w:tabs>
          <w:tab w:val="clear" w:pos="720"/>
          <w:tab w:val="left" w:pos="708"/>
        </w:tabs>
        <w:rPr>
          <w:sz w:val="18"/>
          <w:szCs w:val="18"/>
        </w:rPr>
      </w:pPr>
      <w:r>
        <w:rPr>
          <w:sz w:val="18"/>
          <w:szCs w:val="18"/>
        </w:rPr>
        <w:t>9.4. Споры и разногласия по настоящему договору разрешаются путем переговоров между сторонами. При не достижении согласия споры подлежат рассмотрению в Экономическом суде Минской области. Все претензии по настоящему договору должны быть рассмотрены и отвечены получившей их стороной в течение 7 календарных дней со дня направления претензии.</w:t>
      </w:r>
    </w:p>
    <w:p w:rsidR="0090413B" w:rsidRDefault="0090413B" w:rsidP="0090413B">
      <w:pPr>
        <w:pStyle w:val="3"/>
        <w:tabs>
          <w:tab w:val="clear" w:pos="720"/>
          <w:tab w:val="left" w:pos="708"/>
        </w:tabs>
        <w:rPr>
          <w:sz w:val="18"/>
          <w:szCs w:val="18"/>
        </w:rPr>
      </w:pPr>
      <w:r>
        <w:rPr>
          <w:sz w:val="18"/>
          <w:szCs w:val="18"/>
        </w:rPr>
        <w:t>9.5. Стороны признают юридическую силу за договором и документами, направленными на его исполнение в случае получения данных документов с использованием средств факсимильной связи.</w:t>
      </w:r>
    </w:p>
    <w:p w:rsidR="0090413B" w:rsidRDefault="0090413B" w:rsidP="0090413B">
      <w:pPr>
        <w:pStyle w:val="3"/>
        <w:tabs>
          <w:tab w:val="clear" w:pos="720"/>
          <w:tab w:val="left" w:pos="708"/>
        </w:tabs>
        <w:rPr>
          <w:sz w:val="18"/>
          <w:szCs w:val="18"/>
        </w:rPr>
      </w:pPr>
      <w:r>
        <w:rPr>
          <w:sz w:val="18"/>
          <w:szCs w:val="18"/>
        </w:rPr>
        <w:t>9.6. В соответствии со ст. 106-1 Налогового кодекса Республики Беларусь, электронный счет-фактура является обязательным электронным документом, служащим основанием для осуществления расчетов по налогу на добавленную стоимость и принятия к вычету сумм налога на добавленную стоимость.</w:t>
      </w:r>
    </w:p>
    <w:p w:rsidR="0090413B" w:rsidRDefault="0090413B" w:rsidP="0090413B">
      <w:pPr>
        <w:pStyle w:val="3"/>
        <w:tabs>
          <w:tab w:val="clear" w:pos="720"/>
          <w:tab w:val="left" w:pos="708"/>
        </w:tabs>
        <w:rPr>
          <w:sz w:val="18"/>
          <w:szCs w:val="18"/>
        </w:rPr>
      </w:pPr>
      <w:r>
        <w:rPr>
          <w:sz w:val="18"/>
          <w:szCs w:val="18"/>
        </w:rPr>
        <w:t>Поставщик обязуется в отношении каждого оборота по реализации товаров в порядке, предусмотренном ст. 106-1 Налогового кодекса Республики Беларусь, выставить Покупателю электронный счет-фактуру. Электронный счет-фактура выставляется (направляется) не ранее дня отгрузки товаров и не позднее 10-го числа месяца, следующего за месяцем дня отгрузки товаров.</w:t>
      </w:r>
    </w:p>
    <w:p w:rsidR="0090413B" w:rsidRDefault="0090413B" w:rsidP="0090413B">
      <w:pPr>
        <w:pStyle w:val="3"/>
        <w:tabs>
          <w:tab w:val="clear" w:pos="720"/>
          <w:tab w:val="left" w:pos="708"/>
        </w:tabs>
        <w:rPr>
          <w:sz w:val="18"/>
          <w:szCs w:val="18"/>
        </w:rPr>
      </w:pPr>
      <w:r>
        <w:rPr>
          <w:sz w:val="18"/>
          <w:szCs w:val="18"/>
        </w:rPr>
        <w:t>9.7. Поставщик по требованию Покупателя, пропорционально размеру вины Поставщика, возмещает убытки Покупателя в размере налога на добавленную стоимость от оборотов по реализации товаров, по которым Поставщиком не были выставлены (направлены) электронные счета-фактуры в соответствии с п. 9.6. настоящего Договора, в срок не позднее 7 (семь) рабочих дней с момента подписания акта сверки взаимных расчетов, согласно п. 4.12 настоящего договора, и установления факта не выставления Поставщиком электронной счет-фактуры.</w:t>
      </w:r>
    </w:p>
    <w:p w:rsidR="0090413B" w:rsidRDefault="0090413B" w:rsidP="0090413B">
      <w:pPr>
        <w:pStyle w:val="3"/>
        <w:tabs>
          <w:tab w:val="clear" w:pos="720"/>
          <w:tab w:val="left" w:pos="708"/>
        </w:tabs>
        <w:rPr>
          <w:sz w:val="18"/>
          <w:szCs w:val="18"/>
        </w:rPr>
      </w:pPr>
      <w:r>
        <w:rPr>
          <w:sz w:val="18"/>
          <w:szCs w:val="18"/>
        </w:rPr>
        <w:t>9.8. В случае применения контролирующим органом к Покупателю финансовых санкций за нарушение порядка выставления электронного счета-фактуры, Поставщик при наличии его вины обязуется возместить Покупателю сумму взысканных с последнего финансовых санкций.</w:t>
      </w:r>
    </w:p>
    <w:p w:rsidR="0090413B" w:rsidRDefault="0090413B" w:rsidP="0090413B">
      <w:pPr>
        <w:pStyle w:val="3"/>
        <w:tabs>
          <w:tab w:val="clear" w:pos="720"/>
          <w:tab w:val="left" w:pos="708"/>
        </w:tabs>
        <w:rPr>
          <w:sz w:val="18"/>
          <w:szCs w:val="18"/>
        </w:rPr>
      </w:pPr>
    </w:p>
    <w:p w:rsidR="0090413B" w:rsidRDefault="0090413B" w:rsidP="0090413B">
      <w:pPr>
        <w:numPr>
          <w:ilvl w:val="0"/>
          <w:numId w:val="6"/>
        </w:numPr>
        <w:jc w:val="center"/>
        <w:rPr>
          <w:b/>
          <w:bCs/>
          <w:sz w:val="18"/>
          <w:szCs w:val="18"/>
        </w:rPr>
      </w:pPr>
      <w:r>
        <w:rPr>
          <w:b/>
          <w:bCs/>
          <w:sz w:val="18"/>
          <w:szCs w:val="18"/>
        </w:rPr>
        <w:t>СРОК ДЕЙСТВИЯ ДОГОВОРА</w:t>
      </w:r>
    </w:p>
    <w:p w:rsidR="0090413B" w:rsidRDefault="0090413B" w:rsidP="0090413B">
      <w:pPr>
        <w:ind w:firstLine="360"/>
        <w:jc w:val="both"/>
        <w:rPr>
          <w:sz w:val="18"/>
          <w:szCs w:val="18"/>
        </w:rPr>
      </w:pPr>
      <w:r>
        <w:rPr>
          <w:sz w:val="18"/>
          <w:szCs w:val="18"/>
        </w:rPr>
        <w:t>10.1. Действие настоящего договора распространяется на весь календарный год, в течение которого заключен договор.</w:t>
      </w:r>
    </w:p>
    <w:p w:rsidR="0090413B" w:rsidRDefault="0090413B" w:rsidP="0090413B">
      <w:pPr>
        <w:ind w:firstLine="360"/>
        <w:jc w:val="both"/>
        <w:rPr>
          <w:sz w:val="18"/>
          <w:szCs w:val="18"/>
        </w:rPr>
      </w:pPr>
      <w:r>
        <w:rPr>
          <w:sz w:val="18"/>
          <w:szCs w:val="18"/>
        </w:rPr>
        <w:t>10.2. В случае отсутствия письменных заявлений сторон, поданных в течение срока действия настоящего договора, договор считается пролонгированным на период с 01 января по 31 декабря следующего календарного года неограниченное количество раз.</w:t>
      </w:r>
    </w:p>
    <w:p w:rsidR="0090413B" w:rsidRDefault="0090413B" w:rsidP="0090413B">
      <w:pPr>
        <w:ind w:firstLine="360"/>
        <w:jc w:val="center"/>
        <w:rPr>
          <w:b/>
          <w:bCs/>
          <w:sz w:val="18"/>
          <w:szCs w:val="18"/>
        </w:rPr>
      </w:pPr>
      <w:r>
        <w:rPr>
          <w:b/>
          <w:bCs/>
          <w:sz w:val="18"/>
          <w:szCs w:val="18"/>
        </w:rPr>
        <w:t>11. ЮРИДИЧЕСКИЕ АДРЕСА СТОРОН</w:t>
      </w:r>
    </w:p>
    <w:p w:rsidR="0090413B" w:rsidRDefault="0090413B" w:rsidP="0090413B">
      <w:pPr>
        <w:ind w:firstLine="360"/>
        <w:rPr>
          <w:b/>
          <w:bCs/>
          <w:sz w:val="18"/>
          <w:szCs w:val="18"/>
        </w:rPr>
      </w:pPr>
      <w:r>
        <w:rPr>
          <w:b/>
          <w:bCs/>
          <w:sz w:val="18"/>
          <w:szCs w:val="18"/>
        </w:rPr>
        <w:t>ПОСТАВЩИК:</w:t>
      </w:r>
    </w:p>
    <w:p w:rsidR="0090413B" w:rsidRDefault="0090413B" w:rsidP="0090413B">
      <w:pPr>
        <w:pStyle w:val="a5"/>
        <w:ind w:left="0" w:firstLine="360"/>
        <w:rPr>
          <w:sz w:val="18"/>
          <w:szCs w:val="18"/>
        </w:rPr>
      </w:pPr>
      <w:r>
        <w:rPr>
          <w:sz w:val="18"/>
          <w:szCs w:val="18"/>
        </w:rPr>
        <w:t xml:space="preserve">ОАО «Слуцкий сыродельный комбинат», </w:t>
      </w:r>
      <w:smartTag w:uri="urn:schemas-microsoft-com:office:smarttags" w:element="metricconverter">
        <w:smartTagPr>
          <w:attr w:name="ProductID" w:val="223610, г"/>
        </w:smartTagPr>
        <w:r>
          <w:rPr>
            <w:sz w:val="18"/>
            <w:szCs w:val="18"/>
          </w:rPr>
          <w:t>223610, г</w:t>
        </w:r>
      </w:smartTag>
      <w:r>
        <w:rPr>
          <w:sz w:val="18"/>
          <w:szCs w:val="18"/>
        </w:rPr>
        <w:t>. Слуцк, ул. Тутаринова, 14.</w:t>
      </w:r>
    </w:p>
    <w:p w:rsidR="0090413B" w:rsidRDefault="0090413B" w:rsidP="00DA2FED">
      <w:pPr>
        <w:pStyle w:val="a5"/>
        <w:ind w:left="0"/>
        <w:rPr>
          <w:sz w:val="18"/>
          <w:szCs w:val="18"/>
          <w:lang w:val="ru-RU"/>
        </w:rPr>
      </w:pPr>
    </w:p>
    <w:p w:rsidR="00DA2FED" w:rsidRDefault="00DA2FED" w:rsidP="00DA2FED">
      <w:pPr>
        <w:pStyle w:val="a5"/>
        <w:ind w:left="0"/>
        <w:rPr>
          <w:sz w:val="18"/>
          <w:szCs w:val="18"/>
          <w:lang w:val="ru-RU"/>
        </w:rPr>
      </w:pPr>
    </w:p>
    <w:p w:rsidR="00DA2FED" w:rsidRPr="00DA2FED" w:rsidRDefault="00DA2FED" w:rsidP="00DA2FED">
      <w:pPr>
        <w:pStyle w:val="a5"/>
        <w:ind w:left="0"/>
        <w:rPr>
          <w:sz w:val="19"/>
          <w:szCs w:val="19"/>
          <w:lang w:val="ru-RU"/>
        </w:rPr>
      </w:pPr>
    </w:p>
    <w:p w:rsidR="00A32E45" w:rsidRDefault="00A32E45" w:rsidP="0090413B">
      <w:pPr>
        <w:ind w:firstLine="360"/>
        <w:rPr>
          <w:b/>
          <w:bCs/>
          <w:sz w:val="18"/>
          <w:szCs w:val="18"/>
        </w:rPr>
      </w:pPr>
    </w:p>
    <w:p w:rsidR="00A32E45" w:rsidRDefault="00A32E45" w:rsidP="0090413B">
      <w:pPr>
        <w:ind w:firstLine="360"/>
        <w:rPr>
          <w:b/>
          <w:bCs/>
          <w:sz w:val="18"/>
          <w:szCs w:val="18"/>
        </w:rPr>
      </w:pPr>
    </w:p>
    <w:p w:rsidR="0090413B" w:rsidRDefault="0090413B" w:rsidP="0090413B">
      <w:pPr>
        <w:ind w:firstLine="360"/>
        <w:rPr>
          <w:b/>
          <w:bCs/>
          <w:sz w:val="18"/>
          <w:szCs w:val="18"/>
        </w:rPr>
      </w:pPr>
      <w:r>
        <w:rPr>
          <w:b/>
          <w:bCs/>
          <w:sz w:val="18"/>
          <w:szCs w:val="18"/>
        </w:rPr>
        <w:t>ПОКУПАТЕЛЬ:</w:t>
      </w:r>
    </w:p>
    <w:p w:rsidR="0090413B" w:rsidRDefault="0090413B" w:rsidP="0090413B">
      <w:pPr>
        <w:ind w:firstLine="360"/>
        <w:rPr>
          <w:b/>
          <w:sz w:val="18"/>
          <w:szCs w:val="18"/>
        </w:rPr>
      </w:pPr>
      <w:r>
        <w:rPr>
          <w:b/>
          <w:sz w:val="18"/>
          <w:szCs w:val="18"/>
        </w:rPr>
        <w:t>[НАИМ_ПОК], [ПОЧТ_ИНД_ПОК] [ОБЛ_ПОК] [ГОРОД_ПОК] [АДРЕС_ПОК]</w:t>
      </w:r>
    </w:p>
    <w:p w:rsidR="0090413B" w:rsidRDefault="0090413B" w:rsidP="0090413B">
      <w:pPr>
        <w:rPr>
          <w:b/>
          <w:sz w:val="18"/>
          <w:szCs w:val="18"/>
        </w:rPr>
      </w:pPr>
      <w:r>
        <w:rPr>
          <w:b/>
          <w:sz w:val="18"/>
          <w:szCs w:val="18"/>
        </w:rPr>
        <w:t>[РС_БАНК_ПОК] [НАИМ_БАНК_ПОК]</w:t>
      </w:r>
      <w:r>
        <w:rPr>
          <w:sz w:val="18"/>
          <w:szCs w:val="18"/>
        </w:rPr>
        <w:t xml:space="preserve"> </w:t>
      </w:r>
      <w:r>
        <w:rPr>
          <w:b/>
          <w:sz w:val="18"/>
          <w:szCs w:val="18"/>
        </w:rPr>
        <w:t>[АДРЕС_БАНК_ПОК] [КОД_БАНК_ПОК]</w:t>
      </w:r>
    </w:p>
    <w:p w:rsidR="0090413B" w:rsidRDefault="0090413B" w:rsidP="0090413B">
      <w:pPr>
        <w:rPr>
          <w:b/>
          <w:sz w:val="18"/>
          <w:szCs w:val="18"/>
          <w:u w:val="single"/>
        </w:rPr>
      </w:pPr>
      <w:r>
        <w:rPr>
          <w:b/>
          <w:sz w:val="18"/>
          <w:szCs w:val="18"/>
        </w:rPr>
        <w:t>[УНН_ПОК] [ОКПО_ПОК] [ТЕЛ1_ПОК]</w:t>
      </w:r>
    </w:p>
    <w:p w:rsidR="00A32E45" w:rsidRDefault="00A32E45" w:rsidP="00A32E45">
      <w:pPr>
        <w:pStyle w:val="2"/>
        <w:ind w:left="0"/>
        <w:rPr>
          <w:sz w:val="18"/>
          <w:szCs w:val="18"/>
        </w:rPr>
      </w:pPr>
      <w:r>
        <w:rPr>
          <w:sz w:val="18"/>
          <w:szCs w:val="18"/>
        </w:rPr>
        <w:t xml:space="preserve"> </w:t>
      </w:r>
    </w:p>
    <w:p w:rsidR="0090413B" w:rsidRDefault="00A32E45" w:rsidP="00A32E45">
      <w:pPr>
        <w:pStyle w:val="2"/>
        <w:ind w:left="0"/>
        <w:rPr>
          <w:sz w:val="18"/>
          <w:szCs w:val="18"/>
        </w:rPr>
      </w:pPr>
      <w:r>
        <w:rPr>
          <w:sz w:val="18"/>
          <w:szCs w:val="18"/>
        </w:rPr>
        <w:t xml:space="preserve"> ПОСТАВЩИК</w:t>
      </w:r>
      <w:r>
        <w:rPr>
          <w:sz w:val="18"/>
          <w:szCs w:val="18"/>
        </w:rPr>
        <w:tab/>
      </w:r>
      <w:r>
        <w:rPr>
          <w:sz w:val="18"/>
          <w:szCs w:val="18"/>
        </w:rPr>
        <w:tab/>
      </w:r>
      <w:r>
        <w:rPr>
          <w:sz w:val="18"/>
          <w:szCs w:val="18"/>
        </w:rPr>
        <w:tab/>
      </w:r>
      <w:r>
        <w:rPr>
          <w:sz w:val="18"/>
          <w:szCs w:val="18"/>
        </w:rPr>
        <w:tab/>
      </w:r>
      <w:r w:rsidR="0090413B">
        <w:rPr>
          <w:sz w:val="18"/>
          <w:szCs w:val="18"/>
        </w:rPr>
        <w:t xml:space="preserve">                                                      ПОКУПАТЕЛЬ</w:t>
      </w:r>
    </w:p>
    <w:p w:rsidR="0090413B" w:rsidRDefault="0090413B" w:rsidP="0090413B">
      <w:pPr>
        <w:rPr>
          <w:sz w:val="18"/>
          <w:szCs w:val="18"/>
          <w:u w:val="single"/>
        </w:rPr>
      </w:pPr>
    </w:p>
    <w:p w:rsidR="00A32E45" w:rsidRDefault="00A32E45" w:rsidP="0090413B">
      <w:pPr>
        <w:rPr>
          <w:sz w:val="18"/>
          <w:szCs w:val="18"/>
          <w:u w:val="single"/>
        </w:rPr>
      </w:pPr>
    </w:p>
    <w:p w:rsidR="0090413B" w:rsidRDefault="0090413B" w:rsidP="0090413B">
      <w:pPr>
        <w:rPr>
          <w:sz w:val="18"/>
          <w:szCs w:val="18"/>
        </w:rPr>
      </w:pPr>
      <w:r>
        <w:rPr>
          <w:sz w:val="18"/>
          <w:szCs w:val="18"/>
          <w:u w:val="single"/>
        </w:rPr>
        <w:tab/>
      </w:r>
      <w:r>
        <w:rPr>
          <w:sz w:val="18"/>
          <w:szCs w:val="18"/>
          <w:u w:val="single"/>
        </w:rPr>
        <w:tab/>
      </w:r>
      <w:r>
        <w:rPr>
          <w:sz w:val="18"/>
          <w:szCs w:val="18"/>
          <w:u w:val="single"/>
        </w:rPr>
        <w:tab/>
      </w:r>
      <w:r w:rsidR="00A84FD6">
        <w:rPr>
          <w:sz w:val="18"/>
          <w:szCs w:val="18"/>
        </w:rPr>
        <w:t xml:space="preserve"> </w:t>
      </w:r>
      <w:r w:rsidR="00A84FD6">
        <w:rPr>
          <w:sz w:val="18"/>
          <w:szCs w:val="18"/>
        </w:rPr>
        <w:tab/>
      </w:r>
      <w:r w:rsidR="00A84FD6">
        <w:rPr>
          <w:sz w:val="18"/>
          <w:szCs w:val="18"/>
        </w:rPr>
        <w:tab/>
      </w:r>
      <w:r w:rsidR="00A84FD6">
        <w:rPr>
          <w:sz w:val="18"/>
          <w:szCs w:val="18"/>
        </w:rPr>
        <w:tab/>
      </w:r>
      <w:r>
        <w:rPr>
          <w:sz w:val="18"/>
          <w:szCs w:val="18"/>
        </w:rPr>
        <w:t xml:space="preserve">                                                     </w:t>
      </w:r>
      <w:r>
        <w:rPr>
          <w:sz w:val="18"/>
          <w:szCs w:val="18"/>
          <w:u w:val="single"/>
        </w:rPr>
        <w:tab/>
      </w:r>
      <w:r>
        <w:rPr>
          <w:sz w:val="18"/>
          <w:szCs w:val="18"/>
          <w:u w:val="single"/>
        </w:rPr>
        <w:tab/>
      </w:r>
      <w:r>
        <w:rPr>
          <w:sz w:val="18"/>
          <w:szCs w:val="18"/>
          <w:u w:val="single"/>
        </w:rPr>
        <w:tab/>
      </w:r>
    </w:p>
    <w:p w:rsidR="0090413B" w:rsidRDefault="00A84FD6" w:rsidP="0090413B">
      <w:pPr>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90413B">
        <w:rPr>
          <w:sz w:val="18"/>
          <w:szCs w:val="18"/>
        </w:rPr>
        <w:t xml:space="preserve">                                                     м.п.</w:t>
      </w:r>
    </w:p>
    <w:p w:rsidR="00E811CE" w:rsidRPr="0090413B" w:rsidRDefault="00E811CE" w:rsidP="0090413B"/>
    <w:sectPr w:rsidR="00E811CE" w:rsidRPr="0090413B" w:rsidSect="005D3C68">
      <w:pgSz w:w="11906" w:h="16838"/>
      <w:pgMar w:top="426" w:right="623" w:bottom="67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258E"/>
    <w:multiLevelType w:val="hybridMultilevel"/>
    <w:tmpl w:val="461E757C"/>
    <w:lvl w:ilvl="0" w:tplc="B1D4A94E">
      <w:start w:val="1"/>
      <w:numFmt w:val="decimal"/>
      <w:lvlText w:val="%1."/>
      <w:lvlJc w:val="left"/>
      <w:pPr>
        <w:tabs>
          <w:tab w:val="num" w:pos="720"/>
        </w:tabs>
        <w:ind w:left="720" w:hanging="360"/>
      </w:pPr>
    </w:lvl>
    <w:lvl w:ilvl="1" w:tplc="A938424C">
      <w:numFmt w:val="none"/>
      <w:lvlText w:val=""/>
      <w:lvlJc w:val="left"/>
      <w:pPr>
        <w:tabs>
          <w:tab w:val="num" w:pos="360"/>
        </w:tabs>
        <w:ind w:left="0" w:firstLine="0"/>
      </w:pPr>
    </w:lvl>
    <w:lvl w:ilvl="2" w:tplc="C48265AE">
      <w:numFmt w:val="none"/>
      <w:lvlText w:val=""/>
      <w:lvlJc w:val="left"/>
      <w:pPr>
        <w:tabs>
          <w:tab w:val="num" w:pos="360"/>
        </w:tabs>
        <w:ind w:left="0" w:firstLine="0"/>
      </w:pPr>
    </w:lvl>
    <w:lvl w:ilvl="3" w:tplc="5CCA48F2">
      <w:numFmt w:val="none"/>
      <w:lvlText w:val=""/>
      <w:lvlJc w:val="left"/>
      <w:pPr>
        <w:tabs>
          <w:tab w:val="num" w:pos="360"/>
        </w:tabs>
        <w:ind w:left="0" w:firstLine="0"/>
      </w:pPr>
    </w:lvl>
    <w:lvl w:ilvl="4" w:tplc="F8440F1A">
      <w:numFmt w:val="none"/>
      <w:lvlText w:val=""/>
      <w:lvlJc w:val="left"/>
      <w:pPr>
        <w:tabs>
          <w:tab w:val="num" w:pos="360"/>
        </w:tabs>
        <w:ind w:left="0" w:firstLine="0"/>
      </w:pPr>
    </w:lvl>
    <w:lvl w:ilvl="5" w:tplc="DB864CB2">
      <w:numFmt w:val="none"/>
      <w:lvlText w:val=""/>
      <w:lvlJc w:val="left"/>
      <w:pPr>
        <w:tabs>
          <w:tab w:val="num" w:pos="360"/>
        </w:tabs>
        <w:ind w:left="0" w:firstLine="0"/>
      </w:pPr>
    </w:lvl>
    <w:lvl w:ilvl="6" w:tplc="CF00B72E">
      <w:numFmt w:val="none"/>
      <w:lvlText w:val=""/>
      <w:lvlJc w:val="left"/>
      <w:pPr>
        <w:tabs>
          <w:tab w:val="num" w:pos="360"/>
        </w:tabs>
        <w:ind w:left="0" w:firstLine="0"/>
      </w:pPr>
    </w:lvl>
    <w:lvl w:ilvl="7" w:tplc="D9AADA56">
      <w:numFmt w:val="none"/>
      <w:lvlText w:val=""/>
      <w:lvlJc w:val="left"/>
      <w:pPr>
        <w:tabs>
          <w:tab w:val="num" w:pos="360"/>
        </w:tabs>
        <w:ind w:left="0" w:firstLine="0"/>
      </w:pPr>
    </w:lvl>
    <w:lvl w:ilvl="8" w:tplc="A5261A56">
      <w:numFmt w:val="none"/>
      <w:lvlText w:val=""/>
      <w:lvlJc w:val="left"/>
      <w:pPr>
        <w:tabs>
          <w:tab w:val="num" w:pos="360"/>
        </w:tabs>
        <w:ind w:left="0" w:firstLine="0"/>
      </w:pPr>
    </w:lvl>
  </w:abstractNum>
  <w:abstractNum w:abstractNumId="1" w15:restartNumberingAfterBreak="0">
    <w:nsid w:val="355E27B8"/>
    <w:multiLevelType w:val="multilevel"/>
    <w:tmpl w:val="DA64AE4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430C584F"/>
    <w:multiLevelType w:val="hybridMultilevel"/>
    <w:tmpl w:val="8488DA5E"/>
    <w:lvl w:ilvl="0" w:tplc="BE4CDC5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15:restartNumberingAfterBreak="0">
    <w:nsid w:val="45980F0C"/>
    <w:multiLevelType w:val="hybridMultilevel"/>
    <w:tmpl w:val="3B6046C8"/>
    <w:lvl w:ilvl="0" w:tplc="0419000F">
      <w:start w:val="10"/>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F013814"/>
    <w:multiLevelType w:val="multilevel"/>
    <w:tmpl w:val="19EE21D2"/>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43B3FC8"/>
    <w:multiLevelType w:val="multilevel"/>
    <w:tmpl w:val="03FC4B3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45"/>
    <w:rsid w:val="003514BD"/>
    <w:rsid w:val="003C679E"/>
    <w:rsid w:val="004162FA"/>
    <w:rsid w:val="005D3C68"/>
    <w:rsid w:val="0090413B"/>
    <w:rsid w:val="00996545"/>
    <w:rsid w:val="00A32E45"/>
    <w:rsid w:val="00A84FD6"/>
    <w:rsid w:val="00BA4A5F"/>
    <w:rsid w:val="00CF34DD"/>
    <w:rsid w:val="00DA2FED"/>
    <w:rsid w:val="00E811CE"/>
    <w:rsid w:val="00F1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37F6DC4-38EC-4C19-88E2-47C616CA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D9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F12D99"/>
    <w:pPr>
      <w:keepNext/>
      <w:ind w:left="3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12D99"/>
    <w:rPr>
      <w:rFonts w:ascii="Times New Roman" w:eastAsia="Times New Roman" w:hAnsi="Times New Roman" w:cs="Times New Roman"/>
      <w:b/>
      <w:bCs/>
      <w:sz w:val="24"/>
      <w:szCs w:val="24"/>
      <w:lang w:eastAsia="ru-RU"/>
    </w:rPr>
  </w:style>
  <w:style w:type="paragraph" w:styleId="a3">
    <w:name w:val="Title"/>
    <w:basedOn w:val="a"/>
    <w:link w:val="a4"/>
    <w:qFormat/>
    <w:rsid w:val="00F12D99"/>
    <w:pPr>
      <w:jc w:val="center"/>
    </w:pPr>
    <w:rPr>
      <w:b/>
      <w:bCs/>
      <w:sz w:val="32"/>
    </w:rPr>
  </w:style>
  <w:style w:type="character" w:customStyle="1" w:styleId="a4">
    <w:name w:val="Заголовок Знак"/>
    <w:basedOn w:val="a0"/>
    <w:link w:val="a3"/>
    <w:rsid w:val="00F12D99"/>
    <w:rPr>
      <w:rFonts w:ascii="Times New Roman" w:eastAsia="Times New Roman" w:hAnsi="Times New Roman" w:cs="Times New Roman"/>
      <w:b/>
      <w:bCs/>
      <w:sz w:val="32"/>
      <w:szCs w:val="24"/>
      <w:lang w:eastAsia="ru-RU"/>
    </w:rPr>
  </w:style>
  <w:style w:type="paragraph" w:styleId="a5">
    <w:name w:val="Body Text Indent"/>
    <w:basedOn w:val="a"/>
    <w:link w:val="a6"/>
    <w:unhideWhenUsed/>
    <w:rsid w:val="00F12D99"/>
    <w:pPr>
      <w:ind w:left="708"/>
    </w:pPr>
    <w:rPr>
      <w:b/>
      <w:bCs/>
      <w:lang w:val="x-none" w:eastAsia="x-none"/>
    </w:rPr>
  </w:style>
  <w:style w:type="character" w:customStyle="1" w:styleId="a6">
    <w:name w:val="Основной текст с отступом Знак"/>
    <w:basedOn w:val="a0"/>
    <w:link w:val="a5"/>
    <w:rsid w:val="00F12D99"/>
    <w:rPr>
      <w:rFonts w:ascii="Times New Roman" w:eastAsia="Times New Roman" w:hAnsi="Times New Roman" w:cs="Times New Roman"/>
      <w:b/>
      <w:bCs/>
      <w:sz w:val="24"/>
      <w:szCs w:val="24"/>
      <w:lang w:val="x-none" w:eastAsia="x-none"/>
    </w:rPr>
  </w:style>
  <w:style w:type="paragraph" w:styleId="3">
    <w:name w:val="Body Text Indent 3"/>
    <w:basedOn w:val="a"/>
    <w:link w:val="30"/>
    <w:semiHidden/>
    <w:unhideWhenUsed/>
    <w:rsid w:val="00F12D99"/>
    <w:pPr>
      <w:tabs>
        <w:tab w:val="num" w:pos="720"/>
      </w:tabs>
      <w:ind w:firstLine="360"/>
      <w:jc w:val="both"/>
    </w:pPr>
  </w:style>
  <w:style w:type="character" w:customStyle="1" w:styleId="30">
    <w:name w:val="Основной текст с отступом 3 Знак"/>
    <w:basedOn w:val="a0"/>
    <w:link w:val="3"/>
    <w:semiHidden/>
    <w:rsid w:val="00F12D9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11CE"/>
    <w:rPr>
      <w:rFonts w:ascii="Tahoma" w:hAnsi="Tahoma" w:cs="Tahoma"/>
      <w:sz w:val="16"/>
      <w:szCs w:val="16"/>
    </w:rPr>
  </w:style>
  <w:style w:type="character" w:customStyle="1" w:styleId="a8">
    <w:name w:val="Текст выноски Знак"/>
    <w:basedOn w:val="a0"/>
    <w:link w:val="a7"/>
    <w:uiPriority w:val="99"/>
    <w:semiHidden/>
    <w:rsid w:val="00E811C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8473">
      <w:bodyDiv w:val="1"/>
      <w:marLeft w:val="0"/>
      <w:marRight w:val="0"/>
      <w:marTop w:val="0"/>
      <w:marBottom w:val="0"/>
      <w:divBdr>
        <w:top w:val="none" w:sz="0" w:space="0" w:color="auto"/>
        <w:left w:val="none" w:sz="0" w:space="0" w:color="auto"/>
        <w:bottom w:val="none" w:sz="0" w:space="0" w:color="auto"/>
        <w:right w:val="none" w:sz="0" w:space="0" w:color="auto"/>
      </w:divBdr>
    </w:div>
    <w:div w:id="16588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2870</Words>
  <Characters>16364</Characters>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2017-03-31T07:05:00Z</cp:lastPrinted>
  <dcterms:created xsi:type="dcterms:W3CDTF">2018-09-14T13:06:00Z</dcterms:created>
  <dcterms:modified xsi:type="dcterms:W3CDTF">2018-09-14T13:06:00Z</dcterms:modified>
</cp:coreProperties>
</file>